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rPr>
          <w:bCs/>
          <w:b/>
        </w:rPr>
        <w:t xml:space="preserve">Title:</w:t>
      </w:r>
      <w:r>
        <w:t xml:space="preserve"> </w:t>
      </w:r>
      <w:r>
        <w:t xml:space="preserve">Bridging Tradition and Innovation in Design</w:t>
      </w:r>
      <w:r>
        <w:br/>
      </w:r>
      <w:r>
        <w:rPr>
          <w:bCs/>
          <w:b/>
        </w:rPr>
        <w:t xml:space="preserve">Focused Subject:</w:t>
      </w:r>
      <w:r>
        <w:t xml:space="preserve"> </w:t>
      </w:r>
      <w:r>
        <w:t xml:space="preserve">The Role and Evolution of the UX/UI Designer</w:t>
      </w:r>
      <w:r>
        <w:br/>
      </w:r>
      <w:r>
        <w:t xml:space="preserve">&lt; geographic Context: China Beijing</w:t>
      </w:r>
      <w:r>
        <w:br/>
      </w:r>
      <w:r>
        <w:br/>
      </w:r>
      <w:r>
        <w:t xml:space="preserve">Brief: A comprehensive analysis of how User Experience (UX) and User Interface (UI) design principles are adapted, challenged, and redefined within the hyper-digital ecosystem of Beijing. This report explores the intersection of global design standards with local cultural nuances specific to one of the world's most dynamic tech hubs.</w:t>
      </w:r>
    </w:p>
    <w:bookmarkStart w:id="27" w:name="executive-summary"/>
    <w:p>
      <w:pPr>
        <w:pStyle w:val="Heading1"/>
      </w:pPr>
      <w:r>
        <w:t xml:space="preserve">Executive Summary</w:t>
      </w:r>
    </w:p>
    <w:p>
      <w:pPr>
        <w:pStyle w:val="FirstParagraph"/>
      </w:pPr>
      <w:r>
        <w:t xml:space="preserve">In recent years, the city of Beijing has emerged not only as a political capital but as a primary engine for technological innovation in Asia. Within this rapidly evolving landscape, the role of the UX/UI Designer has transcended simple visual aesthetics to become a critical strategic function. This book report analyzes contemporary literature regarding digital product design, specifically focusing on how designers operating in China Beijing navigate unique user behaviors, regulatory environments, and cultural expectations.</w:t>
      </w:r>
    </w:p>
    <w:p>
      <w:pPr>
        <w:pStyle w:val="BodyText"/>
      </w:pPr>
      <w:r>
        <w:t xml:space="preserve">The central thesis of this analysis is that while core human-centric design principles remain universal, the implementation of UX/UI strategies in Beijing requires a distinct approach. Designers must account for the "super-app" ecosystem dominated by platforms like WeChat and Alipay, high-density mobile usage patterns, and specific aesthetic preferences influenced by traditional Chinese culture mixed with modern cyberpunk aesthetics.</w:t>
      </w:r>
    </w:p>
    <w:bookmarkStart w:id="20" w:name="the-unique-landscape-of-china-beijing"/>
    <w:p>
      <w:pPr>
        <w:pStyle w:val="Heading2"/>
      </w:pPr>
      <w:r>
        <w:t xml:space="preserve">The Unique Landscape of China Beijing</w:t>
      </w:r>
    </w:p>
    <w:p>
      <w:pPr>
        <w:pStyle w:val="FirstParagraph"/>
      </w:pPr>
      <w:r>
        <w:t xml:space="preserve">To understand the job description of a UX/UI Designer in this region, one must first understand the environment. Beijing is characterized by its massive population density, high internet penetration rates, and a consumer base that is among the most digitally sophisticated in the world. Unlike Western markets where users might spread their digital interactions across multiple specialized applications (one for banking, one for social media, one for shopping), users in China Beijing are accustomed to consolidated ecosystems.</w:t>
      </w:r>
    </w:p>
    <w:p>
      <w:pPr>
        <w:pStyle w:val="BodyText"/>
      </w:pPr>
      <w:r>
        <w:t xml:space="preserve">This consolidation poses significant challenges and opportunities for UX/UI designers. The interface cannot simply be a window into a single service; it must often act as a portal within a portal. Consequently, the UI design language in Beijing tends to be information-dense yet highly navigable, contrasting with the minimalist "less is more" trend often prevalent in Silicon Valley designs. Designers here must master the art of organizing vast amounts of functionality without overwhelming the user.</w:t>
      </w:r>
    </w:p>
    <w:bookmarkEnd w:id="20"/>
    <w:bookmarkStart w:id="21" w:name="cultural-nuances-and-user-behavior"/>
    <w:p>
      <w:pPr>
        <w:pStyle w:val="Heading2"/>
      </w:pPr>
      <w:r>
        <w:t xml:space="preserve">Cultural Nuances and User Behavior</w:t>
      </w:r>
    </w:p>
    <w:p>
      <w:pPr>
        <w:pStyle w:val="FirstParagraph"/>
      </w:pPr>
      <w:r>
        <w:t xml:space="preserve">A critical aspect explored in recent design literature regarding China Beijing is cultural psychology. Collectivist cultures often value community endorsement, social proof, and vibrant visual stimuli more than individualistic cultures. Therefore, UI elements that display user ratings, real-time purchase counts ("100 people bought this in the last hour"), and integrated social sharing features are not just functional but psychologically compelling to local users.</w:t>
      </w:r>
    </w:p>
    <w:p>
      <w:pPr>
        <w:pStyle w:val="BodyText"/>
      </w:pPr>
      <w:r>
        <w:t xml:space="preserve">Furthermore, typography plays a crucial role. The design of Chinese characters requires specific attention to spacing, weight, and legibility on small screens. A UX/UI Designer working in Beijing must possess an acute eye for typographic hierarchy that respects the structural integrity of Hanzi (Chinese characters) while maintaining modern visual appeal. This is distinct from Latin-based typography used in Western markets.</w:t>
      </w:r>
    </w:p>
    <w:bookmarkEnd w:id="21"/>
    <w:bookmarkStart w:id="23" w:name="the-strategic-role-of-the-uxui-designer"/>
    <w:p>
      <w:pPr>
        <w:pStyle w:val="Heading2"/>
      </w:pPr>
      <w:r>
        <w:t xml:space="preserve">The Strategic Role of the UX/UI Designer</w:t>
      </w:r>
    </w:p>
    <w:p>
      <w:pPr>
        <w:pStyle w:val="FirstParagraph"/>
      </w:pPr>
      <w:r>
        <w:t xml:space="preserve">In the context of China Beijing, the title "UX/UI Designer" often overlaps with product management and data analysis. Due to A/B testing being conducted at a massive scale and frequency by major tech firms, designers are expected to be data-literate. The design decisions in this region are rarely purely intuitive; they are heavily validated through rapid iteration based on real-time user analytics.</w:t>
      </w:r>
    </w:p>
    <w:bookmarkStart w:id="22" w:name="key-responsibilities-identified"/>
    <w:p>
      <w:pPr>
        <w:pStyle w:val="Heading3"/>
      </w:pPr>
      <w:r>
        <w:t xml:space="preserve">Key Responsibilities Identified:</w:t>
      </w:r>
    </w:p>
    <w:p>
      <w:pPr>
        <w:numPr>
          <w:ilvl w:val="0"/>
          <w:numId w:val="1001"/>
        </w:numPr>
        <w:pStyle w:val="Compact"/>
      </w:pPr>
      <w:r>
        <w:rPr>
          <w:bCs/>
          <w:b/>
        </w:rPr>
        <w:t xml:space="preserve">Ecosystem Integration:</w:t>
      </w:r>
      <w:r>
        <w:t xml:space="preserve"> </w:t>
      </w:r>
      <w:r>
        <w:t xml:space="preserve">Designing interfaces that seamlessly integrate with mini-programs and super-apps.</w:t>
      </w:r>
    </w:p>
    <w:p>
      <w:pPr>
        <w:numPr>
          <w:ilvl w:val="0"/>
          <w:numId w:val="1001"/>
        </w:numPr>
        <w:pStyle w:val="Compact"/>
      </w:pPr>
      <w:r>
        <w:rPr>
          <w:bCs/>
          <w:b/>
        </w:rPr>
        <w:t xml:space="preserve">Cultural Localization:</w:t>
      </w:r>
    </w:p>
    <w:p>
      <w:pPr>
        <w:numPr>
          <w:ilvl w:val="0"/>
          <w:numId w:val="1001"/>
        </w:numPr>
        <w:pStyle w:val="Compact"/>
      </w:pPr>
      <w:r>
        <w:rPr>
          <w:bCs/>
          <w:b/>
        </w:rPr>
        <w:t xml:space="preserve">Rapid Prototyping:</w:t>
      </w:r>
      <w:r>
        <w:t xml:space="preserve"> </w:t>
      </w:r>
      <w:r>
        <w:t xml:space="preserve">The speed of market evolution in Beijing demands agile design methodologies. Designers must iterate quickly to keep pace with competitors.</w:t>
      </w:r>
    </w:p>
    <w:p>
      <w:pPr>
        <w:numPr>
          <w:ilvl w:val="0"/>
          <w:numId w:val="1001"/>
        </w:numPr>
        <w:pStyle w:val="Compact"/>
      </w:pPr>
      <w:r>
        <w:rPr>
          <w:bCs/>
          <w:b/>
        </w:rPr>
        <w:t xml:space="preserve">Mobility-First Thinking:</w:t>
      </w:r>
      <w:r>
        <w:t xml:space="preserve"> </w:t>
      </w:r>
      <w:r>
        <w:t xml:space="preserve">With nearly exclusive mobile-first consumption habits, desktop-centric legacy designs are obsolete. Every pixel in Beijing's UX/UI strategy is optimized for the thumb zone and vertical scrolling.</w:t>
      </w:r>
    </w:p>
    <w:bookmarkEnd w:id="22"/>
    <w:bookmarkEnd w:id="23"/>
    <w:bookmarkStart w:id="24" w:name="Xa09cbf759d50de4a15893ae8bacd9d36f0078c7"/>
    <w:p>
      <w:pPr>
        <w:pStyle w:val="Heading2"/>
      </w:pPr>
      <w:r>
        <w:t xml:space="preserve">Bridging Global Standards with Local Identity</w:t>
      </w:r>
    </w:p>
    <w:p>
      <w:pPr>
        <w:pStyle w:val="FirstParagraph"/>
      </w:pPr>
      <w:r>
        <w:t xml:space="preserve">A growing trend discussed in modern design literature is the "Glocalization" of UX/UI. While global standards ensure accessibility and usability, local identity ensures engagement. Designers in China Beijing are increasingly tasked with creating brands that feel international yet distinctly Chinese. This involves using color palettes associated with luck and prosperity (such as reds and golds) in modern contexts, or incorporating traditional artistic motifs into flat design interfaces.</w:t>
      </w:r>
    </w:p>
    <w:p>
      <w:pPr>
        <w:pStyle w:val="BodyText"/>
      </w:pPr>
      <w:r>
        <w:t xml:space="preserve">This balance is delicate. Over-stylization can clutter the user experience, while under-stylization may fail to resonate emotionally with local users. The successful UX/UI Designer in this region acts as a cultural translator, bridging the gap between universal usability principles and specific regional desires.</w:t>
      </w:r>
    </w:p>
    <w:bookmarkEnd w:id="24"/>
    <w:bookmarkStart w:id="26" w:name="challenges-and-future-outlook"/>
    <w:p>
      <w:pPr>
        <w:pStyle w:val="Heading2"/>
      </w:pPr>
      <w:r>
        <w:t xml:space="preserve">Challenges and Future Outlook</w:t>
      </w:r>
    </w:p>
    <w:p>
      <w:pPr>
        <w:pStyle w:val="FirstParagraph"/>
      </w:pPr>
      <w:r>
        <w:t xml:space="preserve">The landscape for UX/UI designers in China Beijing is not without its challenges. Regulatory changes regarding data privacy (such as the Personal Information Protection Law) have forced a redesign of trust signals and data collection interfaces. Designers must now create UI that transparently communicates privacy controls to users who are increasingly concerned about digital safety.</w:t>
      </w:r>
    </w:p>
    <w:p>
      <w:pPr>
        <w:pStyle w:val="BodyText"/>
      </w:pPr>
      <w:r>
        <w:t xml:space="preserve">Looking forward, the rise of Artificial Intelligence in design tools will further accelerate the need for strategic thinking over manual execution. However, the human element of understanding cultural nuance remains irreplaceable. As Beijing continues to export its tech innovations globally, designers here are at the forefront of defining what next-generation digital interaction looks like.</w:t>
      </w:r>
    </w:p>
    <w:bookmarkStart w:id="25" w:name="conclusion"/>
    <w:p>
      <w:pPr>
        <w:pStyle w:val="Heading3"/>
      </w:pPr>
      <w:r>
        <w:t xml:space="preserve">Conclusion</w:t>
      </w:r>
    </w:p>
    <w:p>
      <w:pPr>
        <w:pStyle w:val="FirstParagraph"/>
      </w:pPr>
      <w:r>
        <w:t xml:space="preserve">This report highlights that being a UX/UI Designer in China Beijing is not merely about creating attractive screens; it is about solving complex problems within a unique cultural and technological ecosystem. The designer must be part artist, part psychologist, and part data scientist. By understanding the specific demands of the Beijing market—characterized by high density, super-app ecosystems, and deep cultural roots—designers can create products that are not only functional but deeply resonant with local users.</w:t>
      </w:r>
    </w:p>
    <w:p>
      <w:pPr>
        <w:pStyle w:val="BodyText"/>
      </w:pPr>
      <w:r>
        <w:t xml:space="preserve">For any professional looking to enter this field, mastery of both global design standards and local Beijing-specific user behaviors is essential. The future of digital product success in this region lies in the ability to harmonize innovation with tradition.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 in the Context of China Beijing</dc:title>
  <dc:creator/>
  <dc:language>en</dc:language>
  <cp:keywords/>
  <dcterms:created xsi:type="dcterms:W3CDTF">2026-07-29T10:38:26Z</dcterms:created>
  <dcterms:modified xsi:type="dcterms:W3CDTF">2026-07-29T10:38:26Z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