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Israel</w:t>
      </w:r>
      <w:r>
        <w:t xml:space="preserve"> </w:t>
      </w:r>
      <w:r>
        <w:t xml:space="preserve">Jerusalem</w:t>
      </w:r>
    </w:p>
    <w:bookmarkStart w:id="26" w:name="Xde56defb33e404619443d75d2befe1a50ee8768"/>
    <w:p>
      <w:pPr>
        <w:pStyle w:val="Heading1"/>
      </w:pPr>
      <w:r>
        <w:t xml:space="preserve">A Comprehensive Book Report on the Role of the UX/UI Designer Within the Unique Context of Israel Jerusalem</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The Intersection of Human-Centered Design and Cultural Heritage in Israel Jerusalem</w:t>
      </w:r>
    </w:p>
    <w:p>
      <w:pPr>
        <w:pStyle w:val="BodyText"/>
      </w:pPr>
      <w:r>
        <w:rPr>
          <w:iCs/>
          <w:i/>
        </w:rPr>
        <w:t xml:space="preserve">Note: This report synthesizes theoretical frameworks of User Experience (UX) and User Interface (UI) design with the specific socio-technical environment found in Israel Jerusalem, analyzing how the local context shapes digital product development.</w:t>
      </w:r>
    </w:p>
    <w:bookmarkStart w:id="20" w:name="introduction-to-the-role"/>
    <w:p>
      <w:pPr>
        <w:pStyle w:val="Heading2"/>
      </w:pPr>
      <w:r>
        <w:t xml:space="preserve">Introduction to the Role</w:t>
      </w:r>
    </w:p>
    <w:p>
      <w:pPr>
        <w:pStyle w:val="FirstParagraph"/>
      </w:pPr>
      <w:r>
        <w:t xml:space="preserve">In contemporary technology sectors, the</w:t>
      </w:r>
      <w:r>
        <w:t xml:space="preserve"> </w:t>
      </w:r>
      <w:r>
        <w:rPr>
          <w:bCs/>
          <w:b/>
        </w:rPr>
        <w:t xml:space="preserve">UX UI Designer</w:t>
      </w:r>
      <w:r>
        <w:t xml:space="preserve"> stands as a pivotal figure who bridges the gap between human needs and technological capabilities. However, when this role is situated within</w:t>
      </w:r>
      <w:r>
        <w:t xml:space="preserve"> </w:t>
      </w:r>
      <w:r>
        <w:rPr>
          <w:bCs/>
          <w:b/>
        </w:rPr>
        <w:t xml:space="preserve">Israel Jerusalem</w:t>
      </w:r>
      <w:r>
        <w:t xml:space="preserve">, it transcends standard metropolitan design practices. This report explores how a UX/UI designer operates in one of the most historically dense, culturally complex, and technologically advanced cities in the world. The intersection of ancient tradition and cutting-edge innovation creates a unique testing ground for user interface principles that must respect deep-seated cultural values while facilitating modern digital interactions.</w:t>
      </w:r>
    </w:p>
    <w:bookmarkEnd w:id="20"/>
    <w:bookmarkStart w:id="21" w:name="X445b617c5c82028119de14d02d95cf266bbe7eb"/>
    <w:p>
      <w:pPr>
        <w:pStyle w:val="Heading2"/>
      </w:pPr>
      <w:r>
        <w:t xml:space="preserve">Core Responsibilities: Defining the UX/UI Designer</w:t>
      </w:r>
    </w:p>
    <w:p>
      <w:pPr>
        <w:pStyle w:val="FirstParagraph"/>
      </w:pPr>
      <w:r>
        <w:t xml:space="preserve">To understand the specific impact in this region, one must first define the core responsibilities of a</w:t>
      </w:r>
      <w:r>
        <w:t xml:space="preserve"> </w:t>
      </w:r>
      <w:r>
        <w:rPr>
          <w:bCs/>
          <w:b/>
        </w:rPr>
        <w:t xml:space="preserve">UX UI Designer</w:t>
      </w:r>
      <w:r>
        <w:t xml:space="preserve">. User Experience (UX) design is concerned with how a product feels and functions. It involves user research, information architecture, interaction design, and usability testing. The goal is to create meaningful relationships between people and products or services. On the other hand, User Interface (UI) design focuses on the look and layout of digital screens. It deals with typography, color theory, buttons, icons—essentially everything a user sees before they engage in action.</w:t>
      </w:r>
      <w:r>
        <w:t xml:space="preserve"> </w:t>
      </w:r>
      <w:r>
        <w:t xml:space="preserve">In</w:t>
      </w:r>
      <w:r>
        <w:t xml:space="preserve"> </w:t>
      </w:r>
      <w:r>
        <w:rPr>
          <w:bCs/>
          <w:b/>
        </w:rPr>
        <w:t xml:space="preserve">Israel Jerusalem</w:t>
      </w:r>
      <w:r>
        <w:t xml:space="preserve">, these roles are not siloed but deeply integrated with local community dynamics. The designer must act as a cultural translator, ensuring that the digital interface resonates with users who may be navigating between secular and religious lifestyles, multiple languages (primarily Hebrew and Arabic), and diverse socioeconomic backgrounds.</w:t>
      </w:r>
    </w:p>
    <w:bookmarkEnd w:id="21"/>
    <w:bookmarkStart w:id="22" w:name="Xea7d7dab0dd642ad3024bb3193522fe87cf6868"/>
    <w:p>
      <w:pPr>
        <w:pStyle w:val="Heading2"/>
      </w:pPr>
      <w:r>
        <w:t xml:space="preserve">The Context of Israel Jerusalem: A Unique Design Challenge</w:t>
      </w:r>
    </w:p>
    <w:p>
      <w:pPr>
        <w:pStyle w:val="FirstParagraph"/>
      </w:pPr>
      <w:r>
        <w:rPr>
          <w:bCs/>
          <w:b/>
        </w:rPr>
        <w:t xml:space="preserve">Israel Jerusalem</w:t>
      </w:r>
      <w:r>
        <w:t xml:space="preserve"> presents a paradox for designers. It is a city where the physical world is heavily regulated by historical preservation laws, yet it serves as the "Startup Nation's" capital of innovation. For a UX/UI designer, this duality requires high adaptability.</w:t>
      </w:r>
      <w:r>
        <w:t xml:space="preserve"> </w:t>
      </w:r>
      <w:r>
        <w:t xml:space="preserve">First, consider language and localization. In</w:t>
      </w:r>
      <w:r>
        <w:t xml:space="preserve"> </w:t>
      </w:r>
      <w:r>
        <w:rPr>
          <w:bCs/>
          <w:b/>
        </w:rPr>
        <w:t xml:space="preserve">Israel Jerusalem</w:t>
      </w:r>
      <w:r>
        <w:t xml:space="preserve">, digital platforms often need to support Right-to-Left (RTL) scripts for Hebrew and Arabic alongside Left-to-Right (LTR) scripts for English or other international languages. A competent</w:t>
      </w:r>
      <w:r>
        <w:t xml:space="preserve"> </w:t>
      </w:r>
      <w:r>
        <w:rPr>
          <w:bCs/>
          <w:b/>
        </w:rPr>
        <w:t xml:space="preserve">UX UI Designer</w:t>
      </w:r>
      <w:r>
        <w:t xml:space="preserve"> must understand that switching languages is not merely a text replacement task but a complete structural reorganization of the interface. The spatial logic of RTL layouts must be mirrored accurately to maintain usability, affecting everything from navigation bars to reading order and visual hierarchy.</w:t>
      </w:r>
      <w:r>
        <w:t xml:space="preserve"> </w:t>
      </w:r>
      <w:r>
        <w:t xml:space="preserve">Second, cultural sensitivity regarding religious observance is paramount.</w:t>
      </w:r>
      <w:r>
        <w:t xml:space="preserve"> </w:t>
      </w:r>
      <w:r>
        <w:rPr>
          <w:bCs/>
          <w:b/>
        </w:rPr>
        <w:t xml:space="preserve">Israel Jerusalem</w:t>
      </w:r>
      <w:r>
        <w:t xml:space="preserve"> has a significant population that observes Shabbat (the Jewish Sabbath) from Friday sundown until Saturday sunday night. A smart UX/UI designer working in this ecosystem might design features that respect these rhythms, such as "Shabbat Mode" interfaces that disable non-essential notifications or automate certain tasks to avoid user interaction with technology during sacred times. Ignoring these nuances would result in a poor user experience for a significant portion of the population in</w:t>
      </w:r>
      <w:r>
        <w:t xml:space="preserve"> </w:t>
      </w:r>
      <w:r>
        <w:rPr>
          <w:bCs/>
          <w:b/>
        </w:rPr>
        <w:t xml:space="preserve">Israel Jerusalem</w:t>
      </w:r>
      <w:r>
        <w:t xml:space="preserve">.</w:t>
      </w:r>
    </w:p>
    <w:bookmarkEnd w:id="22"/>
    <w:bookmarkStart w:id="23" w:name="X439359545b7ea88ef7e7d2f1f11558996e5ee42"/>
    <w:p>
      <w:pPr>
        <w:pStyle w:val="Heading2"/>
      </w:pPr>
      <w:r>
        <w:t xml:space="preserve">User Research and Empathy in a Complex Society</w:t>
      </w:r>
    </w:p>
    <w:p>
      <w:pPr>
        <w:pStyle w:val="FirstParagraph"/>
      </w:pPr>
      <w:r>
        <w:t xml:space="preserve">The foundation of excellent UX/UI design is empathy. In</w:t>
      </w:r>
      <w:r>
        <w:t xml:space="preserve"> </w:t>
      </w:r>
      <w:r>
        <w:rPr>
          <w:bCs/>
          <w:b/>
        </w:rPr>
        <w:t xml:space="preserve">Israel Jerusalem</w:t>
      </w:r>
      <w:r>
        <w:t xml:space="preserve">, empathy requires navigating a complex social fabric. User research methodologies must be adapted to account for the city's diversity. When conducting interviews or surveys as part of the UX process, designers must consider:</w:t>
      </w:r>
      <w:r>
        <w:t xml:space="preserve"> </w:t>
      </w:r>
      <w:r>
        <w:t xml:space="preserve">1. **Accessibility in Diverse Communities: Does the interface work equally well for elderly residents in ultra-Orthodox neighborhoods as it does for young tech entrepreneurs in Silicon Wadi?</w:t>
      </w:r>
      <w:r>
        <w:t xml:space="preserve"> </w:t>
      </w:r>
      <w:r>
        <w:t xml:space="preserve">2. **Language Nuances: Slang, dialects, and formalities differ greatly between secular and religious communities. The</w:t>
      </w:r>
      <w:r>
        <w:t xml:space="preserve"> </w:t>
      </w:r>
      <w:r>
        <w:rPr>
          <w:bCs/>
          <w:b/>
        </w:rPr>
        <w:t xml:space="preserve">UX UI Designer</w:t>
      </w:r>
      <w:r>
        <w:t xml:space="preserve"> must ensure that microcopy (small texts on buttons, errors messages) is tone-appropriate for the target demographic in</w:t>
      </w:r>
      <w:r>
        <w:t xml:space="preserve"> </w:t>
      </w:r>
      <w:r>
        <w:rPr>
          <w:bCs/>
          <w:b/>
        </w:rPr>
        <w:t xml:space="preserve">Israel Jerusalem</w:t>
      </w:r>
      <w:r>
        <w:t xml:space="preserve">.</w:t>
      </w:r>
      <w:r>
        <w:t xml:space="preserve"> </w:t>
      </w:r>
      <w:r>
        <w:t xml:space="preserve">3. **Connectivity Issues: Certain areas in</w:t>
      </w:r>
      <w:r>
        <w:t xml:space="preserve"> </w:t>
      </w:r>
      <w:r>
        <w:rPr>
          <w:bCs/>
          <w:b/>
        </w:rPr>
        <w:t xml:space="preserve">Israel Jerusalem</w:t>
      </w:r>
      <w:r>
        <w:t xml:space="preserve"> may have inconsistent internet access due to topography or infrastructure age. UX design must account for offline states gracefully, ensuring that the UI does not crash but offers helpful feedback when connectivity is lost.</w:t>
      </w:r>
    </w:p>
    <w:bookmarkEnd w:id="23"/>
    <w:bookmarkStart w:id="24" w:name="X898b3d16387235051f7e6e4d6b74122f067abe2"/>
    <w:p>
      <w:pPr>
        <w:pStyle w:val="Heading2"/>
      </w:pPr>
      <w:r>
        <w:t xml:space="preserve">The Visual Language: Balancing Modernity and Tradition</w:t>
      </w:r>
    </w:p>
    <w:p>
      <w:pPr>
        <w:pStyle w:val="FirstParagraph"/>
      </w:pPr>
      <w:r>
        <w:t xml:space="preserve">From a UI perspective, the visual identity of products in</w:t>
      </w:r>
      <w:r>
        <w:t xml:space="preserve"> </w:t>
      </w:r>
      <w:r>
        <w:rPr>
          <w:bCs/>
          <w:b/>
        </w:rPr>
        <w:t xml:space="preserve">Israel Jerusalem</w:t>
      </w:r>
      <w:r>
        <w:t xml:space="preserve"> often seeks to balance modern minimalism with local cultural symbols. Designers might incorporate color palettes derived from the golden limestone of Jerusalem’s architecture, creating a sense of place and familiarity. However, this must be done without falling into cliché or stereotypes.</w:t>
      </w:r>
      <w:r>
        <w:t xml:space="preserve"> </w:t>
      </w:r>
      <w:r>
        <w:t xml:space="preserve">The</w:t>
      </w:r>
      <w:r>
        <w:t xml:space="preserve"> </w:t>
      </w:r>
      <w:r>
        <w:rPr>
          <w:bCs/>
          <w:b/>
        </w:rPr>
        <w:t xml:space="preserve">UX UI Designer</w:t>
      </w:r>
      <w:r>
        <w:t xml:space="preserve"> must also adhere to global accessibility standards (such as WCAG) while ensuring that the visual hierarchy remains clear against complex backgrounds. In</w:t>
      </w:r>
      <w:r>
        <w:t xml:space="preserve"> </w:t>
      </w:r>
      <w:r>
        <w:rPr>
          <w:bCs/>
          <w:b/>
        </w:rPr>
        <w:t xml:space="preserve">Israel Jerusalem</w:t>
      </w:r>
      <w:r>
        <w:t xml:space="preserve">, where news and political discourse are often integrated into daily digital life, clarity and neutrality in design become ethical imperatives. The interface should not bias the user toward any particular viewpoint but should present information clearly and objectively.</w:t>
      </w:r>
    </w:p>
    <w:bookmarkEnd w:id="24"/>
    <w:bookmarkStart w:id="25" w:name="X0f8fd99e379324256ffc85f7572dc4e06edca37"/>
    <w:p>
      <w:pPr>
        <w:pStyle w:val="Heading2"/>
      </w:pPr>
      <w:r>
        <w:t xml:space="preserve">Conclusion: The Future of Design in Israel Jerusalem</w:t>
      </w:r>
    </w:p>
    <w:p>
      <w:pPr>
        <w:pStyle w:val="FirstParagraph"/>
      </w:pPr>
      <w:r>
        <w:t xml:space="preserve">In summary, the role of a</w:t>
      </w:r>
      <w:r>
        <w:t xml:space="preserve"> </w:t>
      </w:r>
      <w:r>
        <w:rPr>
          <w:bCs/>
          <w:b/>
        </w:rPr>
        <w:t xml:space="preserve">UX UI Designer</w:t>
      </w:r>
      <w:r>
        <w:t xml:space="preserve"> in</w:t>
      </w:r>
      <w:r>
        <w:t xml:space="preserve"> </w:t>
      </w:r>
      <w:r>
        <w:rPr>
          <w:bCs/>
          <w:b/>
        </w:rPr>
        <w:t xml:space="preserve">Israel Jerusalem</w:t>
      </w:r>
      <w:r>
        <w:t xml:space="preserve"> is far more than that of a digital architect. It is a role that demands cultural intelligence, linguistic agility, and ethical awareness. The designer must navigate the unique pressures of a city where history weighs heavily on the present, yet technology drives the future.</w:t>
      </w:r>
      <w:r>
        <w:t xml:space="preserve"> </w:t>
      </w:r>
      <w:r>
        <w:t xml:space="preserve">By integrating deep user research with sensitive UI implementation, professionals in this field contribute to social cohesion and economic growth in</w:t>
      </w:r>
      <w:r>
        <w:t xml:space="preserve"> </w:t>
      </w:r>
      <w:r>
        <w:rPr>
          <w:bCs/>
          <w:b/>
        </w:rPr>
        <w:t xml:space="preserve">Israel Jerusalem</w:t>
      </w:r>
      <w:r>
        <w:t xml:space="preserve">. They create digital spaces that are not only functional but also inclusive and respectful of the diverse identities that make up the city. As</w:t>
      </w:r>
      <w:r>
        <w:t xml:space="preserve"> </w:t>
      </w:r>
      <w:r>
        <w:rPr>
          <w:bCs/>
          <w:b/>
        </w:rPr>
        <w:t xml:space="preserve">Israel Jerusalem</w:t>
      </w:r>
      <w:r>
        <w:t xml:space="preserve"> continues to evolve as a global tech hub, the emphasis on human-centered design will remain critical in ensuring that technology serves all citizens, regardless of their background or beliefs.</w:t>
      </w:r>
    </w:p>
    <w:p>
      <w:r>
        <w:pict>
          <v:rect style="width:0;height:1.5pt" o:hralign="center" o:hrstd="t" o:hr="t"/>
        </w:pict>
      </w:r>
    </w:p>
    <w:p>
      <w:pPr>
        <w:pStyle w:val="FirstParagraph"/>
      </w:pPr>
      <w:r>
        <w:rPr>
          <w:iCs/>
          <w:i/>
        </w:rPr>
        <w:t xml:space="preserve">This report highlights the necessity of adapting global UX/UI standards to the local realities of Israel Jerusalem, emphasizing that successful design is contextual.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UX/UI Designer in Israel Jerusalem</dc:title>
  <dc:creator/>
  <dc:language>en</dc:language>
  <cp:keywords/>
  <dcterms:created xsi:type="dcterms:W3CDTF">2026-07-29T05:56:26Z</dcterms:created>
  <dcterms:modified xsi:type="dcterms:W3CDTF">2026-07-29T05:56:26Z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