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UX/UI</w:t>
      </w:r>
      <w:r>
        <w:t xml:space="preserve"> </w:t>
      </w:r>
      <w:r>
        <w:t xml:space="preserve">Designer</w:t>
      </w:r>
      <w:r>
        <w:t xml:space="preserve"> </w:t>
      </w:r>
      <w:r>
        <w:t xml:space="preserve">in</w:t>
      </w:r>
      <w:r>
        <w:t xml:space="preserve"> </w:t>
      </w:r>
      <w:r>
        <w:t xml:space="preserve">the</w:t>
      </w:r>
      <w:r>
        <w:t xml:space="preserve"> </w:t>
      </w:r>
      <w:r>
        <w:t xml:space="preserve">Digital</w:t>
      </w:r>
      <w:r>
        <w:t xml:space="preserve"> </w:t>
      </w:r>
      <w:r>
        <w:t xml:space="preserve">Ecosystem</w:t>
      </w:r>
      <w:r>
        <w:t xml:space="preserve"> </w:t>
      </w:r>
      <w:r>
        <w:t xml:space="preserve">of</w:t>
      </w:r>
      <w:r>
        <w:t xml:space="preserve"> </w:t>
      </w:r>
      <w:r>
        <w:t xml:space="preserve">Ivory</w:t>
      </w:r>
      <w:r>
        <w:t xml:space="preserve"> </w:t>
      </w:r>
      <w:r>
        <w:t xml:space="preserve">Coast</w:t>
      </w:r>
      <w:r>
        <w:t xml:space="preserve"> </w:t>
      </w:r>
      <w:r>
        <w:t xml:space="preserve">Abidjan</w:t>
      </w:r>
    </w:p>
    <w:bookmarkStart w:id="30" w:name="Xa52429643d155c6afa9291265cbc42ca87f9680"/>
    <w:p>
      <w:pPr>
        <w:pStyle w:val="Heading1"/>
      </w:pPr>
      <w:r>
        <w:t xml:space="preserve">Book Report:</w:t>
      </w:r>
      <w:r>
        <w:br/>
      </w:r>
      <w:r>
        <w:t xml:space="preserve">The Role and Impact of the UX/UI Designer in the Digital Ecosystem of Ivory Coast Abidjan</w:t>
      </w:r>
    </w:p>
    <w:p>
      <w:pPr>
        <w:pStyle w:val="FirstParagraph"/>
      </w:pPr>
      <w:r>
        <w:rPr>
          <w:bCs/>
          <w:b/>
        </w:rPr>
        <w:t xml:space="preserve">Date:</w:t>
      </w:r>
      <w:r>
        <w:t xml:space="preserve"> </w:t>
      </w:r>
      <w:r>
        <w:t xml:space="preserve">October 2023</w:t>
      </w:r>
      <w:r>
        <w:br/>
      </w:r>
      <w:r>
        <w:rPr>
          <w:bCs/>
          <w:b/>
        </w:rPr>
        <w:t xml:space="preserve">Prepared For:</w:t>
      </w:r>
      <w:r>
        <w:t xml:space="preserve"> </w:t>
      </w:r>
      <w:r>
        <w:t xml:space="preserve">Regional Tech Stakeholders in West Africa</w:t>
      </w:r>
      <w:r>
        <w:br/>
      </w:r>
      <w:r>
        <w:rPr>
          <w:bCs/>
          <w:b/>
        </w:rPr>
        <w:t xml:space="preserve">Subject Analysis:</w:t>
      </w:r>
      <w:r>
        <w:t xml:space="preserve"> </w:t>
      </w:r>
      <w:r>
        <w:t xml:space="preserve">User Experience and Interface Design within the Specific Context of Ivory Coast Abidjan</w:t>
      </w:r>
    </w:p>
    <w:bookmarkStart w:id="20" w:name="X3db03afee25e64d110626fbd1e95ca0a2db873c"/>
    <w:p>
      <w:pPr>
        <w:pStyle w:val="Heading2"/>
      </w:pPr>
      <w:r>
        <w:t xml:space="preserve">I. Introduction: The Digital Awakening of Abidjan</w:t>
      </w:r>
    </w:p>
    <w:p>
      <w:pPr>
        <w:pStyle w:val="FirstParagraph"/>
      </w:pPr>
      <w:r>
        <w:t xml:space="preserve">In recent years, the digital landscape has undergone a seismic shift across West Africa, with Ivory Coast establishing itself as the economic and technological hub of the region. At the heart of this transformation lies a critical profession that often operates behind the scenes yet dictates user engagement: the UX/UI Designer. This report serves as an extensive analysis of how User Experience (UX) and User Interface (UI) design principles are being adapted, challenged, and revolutionized within</w:t>
      </w:r>
      <w:r>
        <w:t xml:space="preserve"> </w:t>
      </w:r>
      <w:r>
        <w:rPr>
          <w:bCs/>
          <w:b/>
        </w:rPr>
        <w:t xml:space="preserve">Ivory Coast Abidjan</w:t>
      </w:r>
      <w:r>
        <w:t xml:space="preserve">. It is not merely a technical examination but a cultural one, recognizing that digital products in</w:t>
      </w:r>
      <w:r>
        <w:t xml:space="preserve"> </w:t>
      </w:r>
      <w:r>
        <w:rPr>
          <w:bCs/>
          <w:b/>
        </w:rPr>
        <w:t xml:space="preserve">Ivory Coast Abidjan</w:t>
      </w:r>
      <w:r>
        <w:t xml:space="preserve"> </w:t>
      </w:r>
      <w:r>
        <w:t xml:space="preserve">must resonate with the unique socio-economic realities of its populace.</w:t>
      </w:r>
    </w:p>
    <w:p>
      <w:pPr>
        <w:pStyle w:val="BodyText"/>
      </w:pPr>
      <w:r>
        <w:t xml:space="preserve">The purpose of this report is to evaluate the evolving role of the</w:t>
      </w:r>
      <w:r>
        <w:t xml:space="preserve"> </w:t>
      </w:r>
      <w:r>
        <w:rPr>
          <w:bCs/>
          <w:b/>
        </w:rPr>
        <w:t xml:space="preserve">UX/UI Designer</w:t>
      </w:r>
      <w:r>
        <w:t xml:space="preserve">. It explores how these professionals are bridging the gap between complex technological infrastructure and local user needs. By focusing on</w:t>
      </w:r>
      <w:r>
        <w:t xml:space="preserve"> </w:t>
      </w:r>
      <w:r>
        <w:rPr>
          <w:bCs/>
          <w:b/>
        </w:rPr>
        <w:t xml:space="preserve">Ivory Coast Abidjan</w:t>
      </w:r>
      <w:r>
        <w:t xml:space="preserve">, we highlight a specific market where mobile-first strategies are not just trends but necessities due to high mobile penetration rates relative to desktop usage. This document argues that the</w:t>
      </w:r>
      <w:r>
        <w:t xml:space="preserve"> </w:t>
      </w:r>
      <w:r>
        <w:rPr>
          <w:bCs/>
          <w:b/>
        </w:rPr>
        <w:t xml:space="preserve">UX/UI Designer</w:t>
      </w:r>
      <w:r>
        <w:t xml:space="preserve"> </w:t>
      </w:r>
      <w:r>
        <w:t xml:space="preserve">in this region is more than a visual artist; they are cultural translators and economic enablers.</w:t>
      </w:r>
    </w:p>
    <w:bookmarkEnd w:id="20"/>
    <w:bookmarkStart w:id="21" w:name="X9ec4c2d8a28874dad549b6d7bc7fcb2f3de1854"/>
    <w:p>
      <w:pPr>
        <w:pStyle w:val="Heading2"/>
      </w:pPr>
      <w:r>
        <w:t xml:space="preserve">II. Understanding the Core: What is a UX/UI Designer?</w:t>
      </w:r>
    </w:p>
    <w:p>
      <w:pPr>
        <w:pStyle w:val="FirstParagraph"/>
      </w:pPr>
      <w:r>
        <w:t xml:space="preserve">To understand the impact in</w:t>
      </w:r>
      <w:r>
        <w:t xml:space="preserve"> </w:t>
      </w:r>
      <w:r>
        <w:rPr>
          <w:bCs/>
          <w:b/>
        </w:rPr>
        <w:t xml:space="preserve">Ivory Coast Abidjan</w:t>
      </w:r>
      <w:r>
        <w:t xml:space="preserve">, one must first define the dual nature of this role.</w:t>
      </w:r>
      <w:r>
        <w:br/>
      </w:r>
      <w:r>
        <w:br/>
      </w:r>
      <w:r>
        <w:rPr>
          <w:bCs/>
          <w:b/>
        </w:rPr>
        <w:t xml:space="preserve">User Experience (UX) Design</w:t>
      </w:r>
      <w:r>
        <w:t xml:space="preserve"> </w:t>
      </w:r>
      <w:r>
        <w:t xml:space="preserve">focuses on the overall feel of the experience. It involves understanding user behaviors, needs, and motivations through observation techniques, task analysis, and other feedback methodologies. In the context of a developing digital market like</w:t>
      </w:r>
      <w:r>
        <w:t xml:space="preserve"> </w:t>
      </w:r>
      <w:r>
        <w:rPr>
          <w:bCs/>
          <w:b/>
        </w:rPr>
        <w:t xml:space="preserve">Ivory Coast Abidjan</w:t>
      </w:r>
      <w:r>
        <w:t xml:space="preserve">, UX design is crucial for reducing friction in digital adoption.</w:t>
      </w:r>
      <w:r>
        <w:br/>
      </w:r>
      <w:r>
        <w:br/>
      </w:r>
      <w:r>
        <w:rPr>
          <w:bCs/>
          <w:b/>
        </w:rPr>
        <w:t xml:space="preserve">User Interface (UI) Design</w:t>
      </w:r>
      <w:r>
        <w:t xml:space="preserve"> </w:t>
      </w:r>
      <w:r>
        <w:t xml:space="preserve">focuses on the look and feel, the visual presentation, and the interactivity of a product. It encompasses buttons, icons, spacing, typography, color palettes, and responsive design patterns. For a vibrant city like Abidjan's capital district (Plateau), where modernity meets tradition in architecture and lifestyle UI designers must create interfaces that are both visually appealing and intuitively functional.</w:t>
      </w:r>
    </w:p>
    <w:bookmarkEnd w:id="21"/>
    <w:bookmarkStart w:id="25" w:name="X8bcd0f229639adeb30072cc8c5c7c7e98b6a836"/>
    <w:p>
      <w:pPr>
        <w:pStyle w:val="Heading2"/>
      </w:pPr>
      <w:r>
        <w:t xml:space="preserve">III. The Unique Context of Ivory Coast Abidjan</w:t>
      </w:r>
    </w:p>
    <w:p>
      <w:pPr>
        <w:pStyle w:val="FirstParagraph"/>
      </w:pPr>
      <w:r>
        <w:t xml:space="preserve">"In Abidjan, design cannot be imported blindly from Silicon Valley or Paris. It must be rooted in the local context, respecting the linguistic diversity and mobile-centric habits of the Ivorian user."</w:t>
      </w:r>
    </w:p>
    <w:p>
      <w:pPr>
        <w:pStyle w:val="BodyText"/>
      </w:pPr>
      <w:r>
        <w:rPr>
          <w:bCs/>
          <w:b/>
        </w:rPr>
        <w:t xml:space="preserve">Ivory Coast Abidjan</w:t>
      </w:r>
      <w:r>
        <w:t xml:space="preserve"> </w:t>
      </w:r>
      <w:r>
        <w:t xml:space="preserve">presents a unique set of challenges and opportunities for designers. The city is characterized by a youthful population, high mobile connectivity via smartphones (often entry-level models with smaller screens), and a reliance on mobile money platforms such as Orange Money, MTN Mobile Money, and Wave. These factors fundamentally alter how a</w:t>
      </w:r>
      <w:r>
        <w:t xml:space="preserve"> </w:t>
      </w:r>
      <w:r>
        <w:rPr>
          <w:bCs/>
          <w:b/>
        </w:rPr>
        <w:t xml:space="preserve">UX/UI Designer</w:t>
      </w:r>
      <w:r>
        <w:t xml:space="preserve"> </w:t>
      </w:r>
      <w:r>
        <w:t xml:space="preserve">must approach their craft.</w:t>
      </w:r>
    </w:p>
    <w:bookmarkStart w:id="22" w:name="a.-mobile-first-by-necessity"/>
    <w:p>
      <w:pPr>
        <w:pStyle w:val="Heading3"/>
      </w:pPr>
      <w:r>
        <w:t xml:space="preserve">A. Mobile-First by Necessity</w:t>
      </w:r>
    </w:p>
    <w:p>
      <w:pPr>
        <w:pStyle w:val="FirstParagraph"/>
      </w:pPr>
      <w:r>
        <w:t xml:space="preserve">In many Western markets, design might start with desktop views. However, in</w:t>
      </w:r>
      <w:r>
        <w:t xml:space="preserve"> </w:t>
      </w:r>
      <w:r>
        <w:rPr>
          <w:bCs/>
          <w:b/>
        </w:rPr>
        <w:t xml:space="preserve">Ivory Coast Abidjan</w:t>
      </w:r>
      <w:r>
        <w:t xml:space="preserve">, the primary point of interaction is a smartphone screen. The</w:t>
      </w:r>
      <w:r>
        <w:t xml:space="preserve"> </w:t>
      </w:r>
      <w:r>
        <w:rPr>
          <w:bCs/>
          <w:b/>
        </w:rPr>
        <w:t xml:space="preserve">UX/UI Designer</w:t>
      </w:r>
      <w:r>
        <w:t xml:space="preserve"> </w:t>
      </w:r>
      <w:r>
        <w:t xml:space="preserve">must prioritize thumb-zone navigation, load times for slower data connections (3G/4G variability), and offline capabilities where possible.</w:t>
      </w:r>
    </w:p>
    <w:bookmarkEnd w:id="22"/>
    <w:bookmarkStart w:id="23" w:name="b.-language-and-accessibility"/>
    <w:p>
      <w:pPr>
        <w:pStyle w:val="Heading3"/>
      </w:pPr>
      <w:r>
        <w:t xml:space="preserve">B. Language and Accessibility</w:t>
      </w:r>
    </w:p>
    <w:p>
      <w:pPr>
        <w:pStyle w:val="FirstParagraph"/>
      </w:pPr>
      <w:r>
        <w:t xml:space="preserve">Ivory Coast is linguistically diverse, with French as the official language but widespread use of local dialects such as Dioula, Baoulé, and Bété. A proficient</w:t>
      </w:r>
      <w:r>
        <w:t xml:space="preserve"> </w:t>
      </w:r>
      <w:r>
        <w:rPr>
          <w:bCs/>
          <w:b/>
        </w:rPr>
        <w:t xml:space="preserve">UX/UI Designer</w:t>
      </w:r>
      <w:r>
        <w:t xml:space="preserve"> </w:t>
      </w:r>
      <w:r>
        <w:t xml:space="preserve">in this region must consider localization not just in translation but in iconography and cultural symbols. What signifies "success" or "payment" visually may differ from one community to another.</w:t>
      </w:r>
    </w:p>
    <w:bookmarkEnd w:id="23"/>
    <w:bookmarkStart w:id="24" w:name="c.-trust-and-security-perception"/>
    <w:p>
      <w:pPr>
        <w:pStyle w:val="Heading3"/>
      </w:pPr>
      <w:r>
        <w:t xml:space="preserve">C. Trust and Security Perception</w:t>
      </w:r>
    </w:p>
    <w:p>
      <w:pPr>
        <w:pStyle w:val="FirstParagraph"/>
      </w:pPr>
      <w:r>
        <w:t xml:space="preserve">Digital trust is a significant barrier in emerging markets. The UI must convey security through design cues—clear privacy policies, recognizable lock icons, and transparent feedback loops during transactions. In the financial tech sector booming in Abidjan, the UI is the primary interface for trust-building.</w:t>
      </w:r>
    </w:p>
    <w:bookmarkEnd w:id="24"/>
    <w:bookmarkEnd w:id="25"/>
    <w:bookmarkStart w:id="26" w:name="X40eda993be195113ac1c1968abbc645d5ead00f"/>
    <w:p>
      <w:pPr>
        <w:pStyle w:val="Heading2"/>
      </w:pPr>
      <w:r>
        <w:t xml:space="preserve">IV. The Strategic Role of the UX/UI Designer in Local Economic Growth</w:t>
      </w:r>
    </w:p>
    <w:p>
      <w:pPr>
        <w:pStyle w:val="FirstParagraph"/>
      </w:pPr>
      <w:r>
        <w:t xml:space="preserve">The impact of skilled</w:t>
      </w:r>
      <w:r>
        <w:t xml:space="preserve"> </w:t>
      </w:r>
      <w:r>
        <w:rPr>
          <w:bCs/>
          <w:b/>
        </w:rPr>
        <w:t xml:space="preserve">UX/UI Designers</w:t>
      </w:r>
      <w:r>
        <w:t xml:space="preserve"> </w:t>
      </w:r>
      <w:r>
        <w:t xml:space="preserve">extends beyond aesthetics; it drives economic inclusion. As Ivorian startups and established banks digitize their services, the quality of user experience determines adoption rates.</w:t>
      </w:r>
    </w:p>
    <w:p>
      <w:pPr>
        <w:numPr>
          <w:ilvl w:val="0"/>
          <w:numId w:val="1001"/>
        </w:numPr>
        <w:pStyle w:val="Compact"/>
      </w:pPr>
      <w:r>
        <w:rPr>
          <w:bCs/>
          <w:b/>
        </w:rPr>
        <w:t xml:space="preserve">Fintech Integration:</w:t>
      </w:r>
      <w:r>
        <w:t xml:space="preserve"> </w:t>
      </w:r>
      <w:r>
        <w:t xml:space="preserve">With the rise of fintech in Abidjan, designers play a pivotal role in simplifying complex financial processes for users who may be digitally illiterate. Good UX reduces errors in money transfers and increases confidence in digital banking.</w:t>
      </w:r>
    </w:p>
    <w:p>
      <w:pPr>
        <w:numPr>
          <w:ilvl w:val="0"/>
          <w:numId w:val="1001"/>
        </w:numPr>
        <w:pStyle w:val="Compact"/>
      </w:pPr>
      <w:r>
        <w:rPr>
          <w:bCs/>
          <w:b/>
        </w:rPr>
        <w:t xml:space="preserve">E-Commerce Expansion:</w:t>
      </w:r>
      <w:r>
        <w:t xml:space="preserve"> </w:t>
      </w:r>
      <w:r>
        <w:t xml:space="preserve">As e-commerce grows beyond Abidjan into rural areas of Ivory Coast, intuitive navigation (UX) becomes critical. If a farmer in Bouaké cannot easily navigate the interface on their phone to sell produce, the economic opportunity is lost.</w:t>
      </w:r>
    </w:p>
    <w:p>
      <w:pPr>
        <w:numPr>
          <w:ilvl w:val="0"/>
          <w:numId w:val="1001"/>
        </w:numPr>
        <w:pStyle w:val="Compact"/>
      </w:pPr>
      <w:r>
        <w:rPr>
          <w:bCs/>
          <w:b/>
        </w:rPr>
        <w:t xml:space="preserve">Tourism and Services:</w:t>
      </w:r>
      <w:r>
        <w:t xml:space="preserve"> </w:t>
      </w:r>
      <w:r>
        <w:t xml:space="preserve">For a city known as "the pearl of lagoons," tourism apps must cater to international visitors while remaining accessible to locals. The</w:t>
      </w:r>
      <w:r>
        <w:t xml:space="preserve"> </w:t>
      </w:r>
      <w:r>
        <w:rPr>
          <w:bCs/>
          <w:b/>
        </w:rPr>
        <w:t xml:space="preserve">UX/UI Designer</w:t>
      </w:r>
      <w:r>
        <w:t xml:space="preserve"> </w:t>
      </w:r>
      <w:r>
        <w:t xml:space="preserve">creates multi-lingual, culturally sensitive platforms that enhance the visitor experience.</w:t>
      </w:r>
    </w:p>
    <w:bookmarkEnd w:id="26"/>
    <w:bookmarkStart w:id="27" w:name="X3e88aea94938d00ec5beddb91c8b90797da4d72"/>
    <w:p>
      <w:pPr>
        <w:pStyle w:val="Heading2"/>
      </w:pPr>
      <w:r>
        <w:t xml:space="preserve">V. Challenges Faced by Designers in Abidjan</w:t>
      </w:r>
    </w:p>
    <w:p>
      <w:pPr>
        <w:pStyle w:val="FirstParagraph"/>
      </w:pPr>
      <w:r>
        <w:t xml:space="preserve">Despite the opportunities,</w:t>
      </w:r>
      <w:r>
        <w:t xml:space="preserve"> </w:t>
      </w:r>
      <w:r>
        <w:rPr>
          <w:bCs/>
          <w:b/>
        </w:rPr>
        <w:t xml:space="preserve">Ivory Coast Abidjan</w:t>
      </w:r>
      <w:r>
        <w:t xml:space="preserve">'s design community faces hurdles:</w:t>
      </w:r>
    </w:p>
    <w:p>
      <w:pPr>
        <w:numPr>
          <w:ilvl w:val="0"/>
          <w:numId w:val="1002"/>
        </w:numPr>
        <w:pStyle w:val="Compact"/>
      </w:pPr>
      <w:r>
        <w:rPr>
          <w:bCs/>
          <w:b/>
        </w:rPr>
        <w:t xml:space="preserve">Limited Formal Education:</w:t>
      </w:r>
      <w:r>
        <w:t xml:space="preserve"> </w:t>
      </w:r>
      <w:r>
        <w:t xml:space="preserve">While universities are introducing digital arts, there is a shortage of specialized UX research methods training. Many designers are self-taught or transition from graphic design.</w:t>
      </w:r>
    </w:p>
    <w:p>
      <w:pPr>
        <w:numPr>
          <w:ilvl w:val="0"/>
          <w:numId w:val="1002"/>
        </w:numPr>
        <w:pStyle w:val="Compact"/>
      </w:pPr>
      <w:r>
        <w:rPr>
          <w:bCs/>
          <w:b/>
        </w:rPr>
        <w:t xml:space="preserve">Client Awareness:</w:t>
      </w:r>
      <w:r>
        <w:t xml:space="preserve"> </w:t>
      </w:r>
      <w:r>
        <w:t xml:space="preserve">Some businesses in Abidjan still view design as purely decorative rather than strategic. Convincing stakeholders that investing in user research (UX) yields ROI is an ongoing battle.</w:t>
      </w:r>
    </w:p>
    <w:p>
      <w:pPr>
        <w:numPr>
          <w:ilvl w:val="0"/>
          <w:numId w:val="1002"/>
        </w:numPr>
        <w:pStyle w:val="Compact"/>
      </w:pPr>
      <w:r>
        <w:rPr>
          <w:bCs/>
          <w:b/>
        </w:rPr>
        <w:t xml:space="preserve">Affordability of Tools:</w:t>
      </w:r>
      <w:r>
        <w:t xml:space="preserve"> </w:t>
      </w:r>
      <w:r>
        <w:t xml:space="preserve">High-quality design software subscriptions can be expensive for local freelancers, though the open-source community and alternative tools are helping to mitigate this.</w:t>
      </w:r>
    </w:p>
    <w:bookmarkEnd w:id="27"/>
    <w:bookmarkStart w:id="28" w:name="vi.-recommendations-for-stakeholders"/>
    <w:p>
      <w:pPr>
        <w:pStyle w:val="Heading2"/>
      </w:pPr>
      <w:r>
        <w:t xml:space="preserve">VI. Recommendations for Stakeholders</w:t>
      </w:r>
    </w:p>
    <w:p>
      <w:pPr>
        <w:pStyle w:val="FirstParagraph"/>
      </w:pPr>
      <w:r>
        <w:t xml:space="preserve">To further empower the role of the</w:t>
      </w:r>
      <w:r>
        <w:t xml:space="preserve"> </w:t>
      </w:r>
      <w:r>
        <w:rPr>
          <w:bCs/>
          <w:b/>
        </w:rPr>
        <w:t xml:space="preserve">UX/UI Designer</w:t>
      </w:r>
      <w:r>
        <w:t xml:space="preserve"> </w:t>
      </w:r>
      <w:r>
        <w:t xml:space="preserve">in</w:t>
      </w:r>
      <w:r>
        <w:t xml:space="preserve"> </w:t>
      </w:r>
      <w:r>
        <w:rPr>
          <w:bCs/>
          <w:b/>
        </w:rPr>
        <w:t xml:space="preserve">Ivory Coast Abidjan</w:t>
      </w:r>
      <w:r>
        <w:t xml:space="preserve">, the following steps are recommended:</w:t>
      </w:r>
    </w:p>
    <w:p>
      <w:pPr>
        <w:numPr>
          <w:ilvl w:val="0"/>
          <w:numId w:val="1003"/>
        </w:numPr>
        <w:pStyle w:val="Compact"/>
      </w:pPr>
      <w:r>
        <w:rPr>
          <w:bCs/>
          <w:b/>
        </w:rPr>
        <w:t xml:space="preserve">Institutional Training:</w:t>
      </w:r>
      <w:r>
        <w:t xml:space="preserve"> </w:t>
      </w:r>
      <w:r>
        <w:t xml:space="preserve">Local tech hubs and universities should partner with international experts to bring advanced UX research methodologies to Abidjan.</w:t>
      </w:r>
    </w:p>
    <w:p>
      <w:pPr>
        <w:numPr>
          <w:ilvl w:val="0"/>
          <w:numId w:val="1003"/>
        </w:numPr>
        <w:pStyle w:val="Compact"/>
      </w:pPr>
      <w:r>
        <w:rPr>
          <w:bCs/>
          <w:b/>
        </w:rPr>
        <w:t xml:space="preserve">User Research Initiatives:</w:t>
      </w:r>
      <w:r>
        <w:t xml:space="preserve"> </w:t>
      </w:r>
      <w:r>
        <w:t xml:space="preserve">Companies must invest in qualitative user testing within local communities. Understanding the specific pain points of Abidjan residents will lead to better product-market fit.</w:t>
      </w:r>
    </w:p>
    <w:p>
      <w:pPr>
        <w:numPr>
          <w:ilvl w:val="0"/>
          <w:numId w:val="1003"/>
        </w:numPr>
        <w:pStyle w:val="Compact"/>
      </w:pPr>
      <w:r>
        <w:rPr>
          <w:bCs/>
          <w:b/>
        </w:rPr>
        <w:t xml:space="preserve">Cultural Design Systems:</w:t>
      </w:r>
      <w:r>
        <w:t xml:space="preserve"> </w:t>
      </w:r>
      <w:r>
        <w:t xml:space="preserve">Create shared design systems that reflect Ivorian culture, making it easier for new designers to start projects that resonate locally.</w:t>
      </w:r>
    </w:p>
    <w:bookmarkEnd w:id="28"/>
    <w:bookmarkStart w:id="29" w:name="vii.-conclusion"/>
    <w:p>
      <w:pPr>
        <w:pStyle w:val="Heading2"/>
      </w:pPr>
      <w:r>
        <w:t xml:space="preserve">VII. Conclusion</w:t>
      </w:r>
    </w:p>
    <w:p>
      <w:pPr>
        <w:pStyle w:val="FirstParagraph"/>
      </w:pPr>
      <w:r>
        <w:t xml:space="preserve">The profession of the</w:t>
      </w:r>
      <w:r>
        <w:t xml:space="preserve"> </w:t>
      </w:r>
      <w:r>
        <w:rPr>
          <w:bCs/>
          <w:b/>
        </w:rPr>
        <w:t xml:space="preserve">UX/UI Designer</w:t>
      </w:r>
      <w:r>
        <w:t xml:space="preserve"> </w:t>
      </w:r>
      <w:r>
        <w:t xml:space="preserve">is at a pivotal moment in the history of West African digital development. In</w:t>
      </w:r>
      <w:r>
        <w:t xml:space="preserve"> </w:t>
      </w:r>
      <w:r>
        <w:rPr>
          <w:bCs/>
          <w:b/>
        </w:rPr>
        <w:t xml:space="preserve">Ivory Coast Abidjan</w:t>
      </w:r>
      <w:r>
        <w:t xml:space="preserve">, these professionals are not merely crafting screens; they are shaping how millions of people interact with technology, money, and each other. The fusion of global design standards with local cultural nuances creates a unique design ecosystem that is both challenging and rewarding.</w:t>
      </w:r>
    </w:p>
    <w:p>
      <w:pPr>
        <w:pStyle w:val="BodyText"/>
      </w:pPr>
      <w:r>
        <w:t xml:space="preserve">As the digital infrastructure of</w:t>
      </w:r>
      <w:r>
        <w:t xml:space="preserve"> </w:t>
      </w:r>
      <w:r>
        <w:rPr>
          <w:bCs/>
          <w:b/>
        </w:rPr>
        <w:t xml:space="preserve">Ivory Coast Abidjan</w:t>
      </w:r>
      <w:r>
        <w:t xml:space="preserve"> </w:t>
      </w:r>
      <w:r>
        <w:t xml:space="preserve">continues to mature, the demand for skilled UX/UI talent will skyrocket. Organizations that recognize the strategic value of good design will gain a competitive advantage in this growing market. Ultimately, the success of Ivorian digital innovation depends on its ability to listen to its users and design for them with empathy—a task best suited for a dedicated</w:t>
      </w:r>
      <w:r>
        <w:t xml:space="preserve"> </w:t>
      </w:r>
      <w:r>
        <w:rPr>
          <w:bCs/>
          <w:b/>
        </w:rPr>
        <w:t xml:space="preserve">UX/UI Designer</w:t>
      </w:r>
      <w:r>
        <w:t xml:space="preserve">.</w:t>
      </w:r>
    </w:p>
    <w:p>
      <w:pPr>
        <w:pStyle w:val="BodyText"/>
      </w:pPr>
      <w:r>
        <w:t xml:space="preserve">This report confirms that the integration of professional UX/UI practices is essential for the sustainable digital growth of Abidjan. It calls for increased investment in education, user research, and cultural adaptation to ensure that technology serves all citizens effectively.</w:t>
      </w:r>
    </w:p>
    <w:p>
      <w:pPr>
        <w:pStyle w:val="BodyText"/>
      </w:pPr>
      <w:r>
        <w:t xml:space="preserve">End of Report. Prepared with focus on the technological landscape of Ivory Coast Abidjan.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Impact of the UX/UI Designer in the Digital Ecosystem of Ivory Coast Abidjan</dc:title>
  <dc:creator/>
  <dc:language>en</dc:language>
  <cp:keywords/>
  <dcterms:created xsi:type="dcterms:W3CDTF">2026-07-29T12:09:07Z</dcterms:created>
  <dcterms:modified xsi:type="dcterms:W3CDTF">2026-07-29T12:09:07Z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