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w:t>
      </w:r>
      <w:r>
        <w:t xml:space="preserve"> </w:t>
      </w:r>
      <w:r>
        <w:t xml:space="preserve">UI</w:t>
      </w:r>
      <w:r>
        <w:t xml:space="preserve"> </w:t>
      </w:r>
      <w:r>
        <w:t xml:space="preserve">Design</w:t>
      </w:r>
      <w:r>
        <w:t xml:space="preserve"> </w:t>
      </w:r>
      <w:r>
        <w:t xml:space="preserve">Principles</w:t>
      </w:r>
      <w:r>
        <w:t xml:space="preserve"> </w:t>
      </w:r>
      <w:r>
        <w:t xml:space="preserve">in</w:t>
      </w:r>
      <w:r>
        <w:t xml:space="preserve"> </w:t>
      </w:r>
      <w:r>
        <w:t xml:space="preserve">Japan</w:t>
      </w:r>
      <w:r>
        <w:t xml:space="preserve"> </w:t>
      </w:r>
      <w:r>
        <w:t xml:space="preserve">Kyoto</w:t>
      </w:r>
    </w:p>
    <w:bookmarkStart w:id="20" w:name="aesthetic-harmony-and-user-centricity"/>
    <w:p>
      <w:pPr>
        <w:pStyle w:val="Heading1"/>
      </w:pPr>
      <w:r>
        <w:t xml:space="preserve">Aesthetic Harmony and User Centricity</w:t>
      </w:r>
    </w:p>
    <w:p>
      <w:pPr>
        <w:pStyle w:val="FirstParagraph"/>
      </w:pPr>
      <w:r>
        <w:rPr>
          <w:bCs/>
          <w:b/>
        </w:rPr>
        <w:t xml:space="preserve">A Comprehensive Book Report on the Role of a UX/UI Designer within the Cultural Context of Japan Kyoto</w:t>
      </w:r>
    </w:p>
    <w:p>
      <w:pPr>
        <w:pStyle w:val="BodyText"/>
      </w:pPr>
      <w:r>
        <w:rPr>
          <w:iCs/>
          <w:i/>
        </w:rPr>
        <w:t xml:space="preserve">Date: October 2023 | Location: Kyoto, Japan</w:t>
      </w:r>
    </w:p>
    <w:bookmarkEnd w:id="20"/>
    <w:bookmarkStart w:id="21" w:name="X950d50c71937a012aff95275e801be7f947c650"/>
    <w:p>
      <w:pPr>
        <w:pStyle w:val="Heading2"/>
      </w:pPr>
      <w:r>
        <w:t xml:space="preserve">I. Introduction: The Intersection of Tradition and Technology</w:t>
      </w:r>
    </w:p>
    <w:p>
      <w:pPr>
        <w:pStyle w:val="FirstParagraph"/>
      </w:pPr>
      <w:r>
        <w:t xml:space="preserve">In the heart of Japan, where ancient temples whisper stories of centuries past and modern technology pushes the boundaries of innovation, lies a unique crucible for design thinking. This book report explores the multifaceted role of a</w:t>
      </w:r>
      <w:r>
        <w:t xml:space="preserve"> </w:t>
      </w:r>
      <w:r>
        <w:rPr>
          <w:bCs/>
          <w:b/>
        </w:rPr>
        <w:t xml:space="preserve">UX/UI Designer</w:t>
      </w:r>
      <w:r>
        <w:t xml:space="preserve">, not merely as a technician creating digital interfaces, but as a cultural translator operating within the specific socio-aesthetic environment of</w:t>
      </w:r>
      <w:r>
        <w:t xml:space="preserve"> </w:t>
      </w:r>
      <w:r>
        <w:rPr>
          <w:bCs/>
          <w:b/>
        </w:rPr>
        <w:t xml:space="preserve">Japan Kyoto</w:t>
      </w:r>
      <w:r>
        <w:t xml:space="preserve">. The city itself serves as both subject and muse, offering profound lessons in spatial harmony, minimalism, and user respect that are directly applicable to digital product design.</w:t>
      </w:r>
    </w:p>
    <w:p>
      <w:pPr>
        <w:pStyle w:val="BodyText"/>
      </w:pPr>
      <w:r>
        <w:t xml:space="preserve">The primary thesis of this report is that effective User Experience (UX) and User Interface (UI) design in</w:t>
      </w:r>
      <w:r>
        <w:t xml:space="preserve"> </w:t>
      </w:r>
      <w:r>
        <w:rPr>
          <w:bCs/>
          <w:b/>
        </w:rPr>
        <w:t xml:space="preserve">Japan Kyoto</w:t>
      </w:r>
      <w:r>
        <w:t xml:space="preserve"> </w:t>
      </w:r>
      <w:r>
        <w:t xml:space="preserve">cannot be divorced from the local cultural ethos. A successful designer must understand that "user" in this context implies a population that values subtlety, respect for history, and seamless integration of form and function. This document analyzes how traditional Japanese aesthetic principles—such as Ma (negative space) and Wabi-sabi (beauty in imperfection)—inform modern digital interactions.</w:t>
      </w:r>
    </w:p>
    <w:bookmarkEnd w:id="21"/>
    <w:bookmarkStart w:id="22" w:name="X775d9994fe410c7534dc39023669ae3f50b80e4"/>
    <w:p>
      <w:pPr>
        <w:pStyle w:val="Heading2"/>
      </w:pPr>
      <w:r>
        <w:t xml:space="preserve">II. The Role of the UX/UI Designer: Beyond Pixels</w:t>
      </w:r>
    </w:p>
    <w:p>
      <w:pPr>
        <w:pStyle w:val="FirstParagraph"/>
      </w:pPr>
      <w:r>
        <w:t xml:space="preserve">The title of the professional,</w:t>
      </w:r>
      <w:r>
        <w:t xml:space="preserve"> </w:t>
      </w:r>
      <w:r>
        <w:rPr>
          <w:bCs/>
          <w:b/>
        </w:rPr>
        <w:t xml:space="preserve">UX/UI Designer</w:t>
      </w:r>
      <w:r>
        <w:t xml:space="preserve">, often brings to mind wireframes and color palettes. However, in the context studied here, this role expands significantly. The designer acts as an architect of empathy. In</w:t>
      </w:r>
      <w:r>
        <w:t xml:space="preserve"> </w:t>
      </w:r>
      <w:r>
        <w:rPr>
          <w:bCs/>
          <w:b/>
        </w:rPr>
        <w:t xml:space="preserve">Japan Kyoto</w:t>
      </w:r>
      <w:r>
        <w:t xml:space="preserve">, where social hierarchy and group harmony (Wa) are deeply ingrained, a</w:t>
      </w:r>
      <w:r>
        <w:t xml:space="preserve"> </w:t>
      </w:r>
      <w:r>
        <w:rPr>
          <w:bCs/>
          <w:b/>
        </w:rPr>
        <w:t xml:space="preserve">UX/UI Designer</w:t>
      </w:r>
      <w:r>
        <w:t xml:space="preserve"> </w:t>
      </w:r>
      <w:r>
        <w:t xml:space="preserve">must prioritize intuitive navigation that reduces cognitive load for users who may not be tech-savvy.</w:t>
      </w:r>
    </w:p>
    <w:p>
      <w:pPr>
        <w:pStyle w:val="BodyText"/>
      </w:pPr>
      <w:r>
        <w:t xml:space="preserve">"In traditional Japanese design, the space between objects is just as important as the objects themselves. For a UX/UI Designer, this translates to whitespace and clear typography, ensuring that information does not overwhelm the user."</w:t>
      </w:r>
    </w:p>
    <w:p>
      <w:pPr>
        <w:pStyle w:val="BodyText"/>
      </w:pPr>
      <w:r>
        <w:t xml:space="preserve">The responsibilities outlined in our analysis include:</w:t>
      </w:r>
    </w:p>
    <w:p>
      <w:pPr>
        <w:numPr>
          <w:ilvl w:val="0"/>
          <w:numId w:val="1001"/>
        </w:numPr>
        <w:pStyle w:val="Compact"/>
      </w:pPr>
      <w:r>
        <w:rPr>
          <w:bCs/>
          <w:b/>
        </w:rPr>
        <w:t xml:space="preserve">Cultural Localization:</w:t>
      </w:r>
      <w:r>
        <w:t xml:space="preserve"> </w:t>
      </w:r>
      <w:r>
        <w:t xml:space="preserve">Adapting global design patterns to fit the specific linguistic and symbolic expectations of users in</w:t>
      </w:r>
      <w:r>
        <w:t xml:space="preserve"> </w:t>
      </w:r>
      <w:r>
        <w:rPr>
          <w:bCs/>
          <w:b/>
        </w:rPr>
        <w:t xml:space="preserve">Japan Kyoto</w:t>
      </w:r>
      <w:r>
        <w:t xml:space="preserve">.</w:t>
      </w:r>
    </w:p>
    <w:p>
      <w:pPr>
        <w:numPr>
          <w:ilvl w:val="0"/>
          <w:numId w:val="1001"/>
        </w:numPr>
        <w:pStyle w:val="Compact"/>
      </w:pPr>
      <w:r>
        <w:rPr>
          <w:iCs/>
          <w:i/>
        </w:rPr>
        <w:t xml:space="preserve">User Empathy Mapping:</w:t>
      </w:r>
    </w:p>
    <w:p>
      <w:pPr>
        <w:numPr>
          <w:ilvl w:val="0"/>
          <w:numId w:val="1001"/>
        </w:numPr>
        <w:pStyle w:val="Compact"/>
      </w:pPr>
      <w:r>
        <w:rPr>
          <w:bCs/>
          <w:b/>
        </w:rPr>
        <w:t xml:space="preserve">Sensory Design:</w:t>
      </w:r>
    </w:p>
    <w:p>
      <w:pPr>
        <w:numPr>
          <w:ilvl w:val="0"/>
          <w:numId w:val="1000"/>
        </w:numPr>
        <w:pStyle w:val="Compact"/>
      </w:pPr>
      <w:r>
        <w:t xml:space="preserve">Creating visual hierarchies that reflect the muted, natural tones found in Kyoto’s wooden machiya houses and stone gardens.</w:t>
      </w:r>
    </w:p>
    <w:bookmarkEnd w:id="22"/>
    <w:bookmarkStart w:id="25" w:name="X23cf22ce9d2f9eab73a099ca030921ee5c9641a"/>
    <w:p>
      <w:pPr>
        <w:pStyle w:val="Heading2"/>
      </w:pPr>
      <w:r>
        <w:t xml:space="preserve">III. Cultural Context: The Influence of Japan Kyoto on Design Philosophy</w:t>
      </w:r>
    </w:p>
    <w:p>
      <w:pPr>
        <w:pStyle w:val="FirstParagraph"/>
      </w:pPr>
      <w:r>
        <w:rPr>
          <w:bCs/>
          <w:b/>
        </w:rPr>
        <w:t xml:space="preserve">JJapan Kyoto</w:t>
      </w:r>
      <w:r>
        <w:t xml:space="preserve">, formerly the imperial capital, is a city defined by its preservation of heritage. For a</w:t>
      </w:r>
      <w:r>
        <w:t xml:space="preserve"> </w:t>
      </w:r>
      <w:r>
        <w:rPr>
          <w:bCs/>
          <w:b/>
        </w:rPr>
        <w:t xml:space="preserve">UX/UI Designer</w:t>
      </w:r>
      <w:r>
        <w:t xml:space="preserve">, this presents a unique challenge and opportunity. Digital products marketed or developed here must resonate with an audience that appreciates craftsmanship and longevity over fleeting trends.</w:t>
      </w:r>
    </w:p>
    <w:bookmarkStart w:id="23" w:name="a.-the-concept-of-ma-negative-space"/>
    <w:p>
      <w:pPr>
        <w:pStyle w:val="Heading3"/>
      </w:pPr>
      <w:r>
        <w:t xml:space="preserve">A. The Concept of Ma (Negative Space)</w:t>
      </w:r>
    </w:p>
    <w:p>
      <w:pPr>
        <w:pStyle w:val="FirstParagraph"/>
      </w:pPr>
      <w:r>
        <w:t xml:space="preserve">In architecture and art in</w:t>
      </w:r>
      <w:r>
        <w:t xml:space="preserve"> </w:t>
      </w:r>
      <w:r>
        <w:rPr>
          <w:bCs/>
          <w:b/>
        </w:rPr>
        <w:t xml:space="preserve">JJapan Kyoto</w:t>
      </w:r>
      <w:r>
        <w:t xml:space="preserve">, the concept of 'Ma' dictates that emptiness is not void, but a potential for interaction. A competent</w:t>
      </w:r>
      <w:r>
        <w:t xml:space="preserve"> </w:t>
      </w:r>
      <w:r>
        <w:rPr>
          <w:bCs/>
          <w:b/>
        </w:rPr>
        <w:t xml:space="preserve">UX/UI Designer</w:t>
      </w:r>
      <w:r>
        <w:t xml:space="preserve"> </w:t>
      </w:r>
      <w:r>
        <w:t xml:space="preserve">must apply this by avoiding cluttered interfaces. In Western design, there is often a pressure to fill every pixel with information. In contrast, effective design in this region favors breathing room. This reduces anxiety and guides the user’s eye naturally to the call-to-action, mirroring how a visitor moves through the serene paths of Kinkaku-ji (the Golden Pavilion).</w:t>
      </w:r>
    </w:p>
    <w:bookmarkEnd w:id="23"/>
    <w:bookmarkStart w:id="24" w:name="Xbd62faa9113ced8dd9c2a1f3cb175a51477bde6"/>
    <w:p>
      <w:pPr>
        <w:pStyle w:val="Heading3"/>
      </w:pPr>
      <w:r>
        <w:t xml:space="preserve">B. Omotenashi (Hospitality) in Digital Interfaces</w:t>
      </w:r>
    </w:p>
    <w:p>
      <w:pPr>
        <w:pStyle w:val="FirstParagraph"/>
      </w:pPr>
      <w:r>
        <w:t xml:space="preserve">Omotenashi is the Japanese spirit of wholehearted hospitality. It anticipates needs before they are expressed. For a</w:t>
      </w:r>
      <w:r>
        <w:t xml:space="preserve"> </w:t>
      </w:r>
      <w:r>
        <w:rPr>
          <w:bCs/>
          <w:b/>
        </w:rPr>
        <w:t xml:space="preserve">UX/UI Designer</w:t>
      </w:r>
      <w:r>
        <w:t xml:space="preserve">, this means implementing predictive analytics and error prevention mechanisms seamlessly. If a user struggles to find a booking page for a ryokan (traditional inn) in</w:t>
      </w:r>
      <w:r>
        <w:t xml:space="preserve"> </w:t>
      </w:r>
      <w:r>
        <w:rPr>
          <w:bCs/>
          <w:b/>
        </w:rPr>
        <w:t xml:space="preserve">JJapan Kyoto</w:t>
      </w:r>
      <w:r>
        <w:t xml:space="preserve">, the design has failed the principle of Omotenashi. The interface should feel like a welcoming host, offering help proactively rather than reactively.</w:t>
      </w:r>
    </w:p>
    <w:bookmarkEnd w:id="24"/>
    <w:bookmarkEnd w:id="25"/>
    <w:bookmarkStart w:id="26" w:name="Xf38764ff30fc161bbf8eb66850039bbd02ae9ce"/>
    <w:p>
      <w:pPr>
        <w:pStyle w:val="Heading2"/>
      </w:pPr>
      <w:r>
        <w:t xml:space="preserve">IV. Specific Challenges and Solutions for the Designer</w:t>
      </w:r>
    </w:p>
    <w:p>
      <w:pPr>
        <w:pStyle w:val="FirstParagraph"/>
      </w:pPr>
      <w:r>
        <w:t xml:space="preserve">The market in</w:t>
      </w:r>
      <w:r>
        <w:t xml:space="preserve"> </w:t>
      </w:r>
      <w:r>
        <w:rPr>
          <w:bCs/>
          <w:b/>
        </w:rPr>
        <w:t xml:space="preserve">JJapan Kyoto</w:t>
      </w:r>
      <w:r>
        <w:t xml:space="preserve"> </w:t>
      </w:r>
      <w:r>
        <w:t xml:space="preserve">is distinct from Tokyo or Osaka. It is slower-paced and more relationship-driven. Therefore, the work of a</w:t>
      </w:r>
      <w:r>
        <w:t xml:space="preserve"> </w:t>
      </w:r>
      <w:r>
        <w:rPr>
          <w:bCs/>
          <w:b/>
        </w:rPr>
        <w:t xml:space="preserve">UX/UI Designer</w:t>
      </w:r>
      <w:r>
        <w:t xml:space="preserve"> </w:t>
      </w:r>
      <w:r>
        <w:t xml:space="preserve">must reflect these nuances.</w:t>
      </w:r>
    </w:p>
    <w:p>
      <w:pPr>
        <w:numPr>
          <w:ilvl w:val="0"/>
          <w:numId w:val="1002"/>
        </w:numPr>
        <w:pStyle w:val="Compact"/>
      </w:pPr>
      <w:r>
        <w:rPr>
          <w:bCs/>
          <w:b/>
        </w:rPr>
        <w:t xml:space="preserve">Linguistic Density:</w:t>
      </w:r>
    </w:p>
    <w:p>
      <w:pPr>
        <w:numPr>
          <w:ilvl w:val="0"/>
          <w:numId w:val="1002"/>
        </w:numPr>
        <w:pStyle w:val="Compact"/>
      </w:pPr>
      <w:r>
        <w:rPr>
          <w:bCs/>
          <w:b/>
        </w:rPr>
        <w:t xml:space="preserve">Visual Restraint:</w:t>
      </w:r>
    </w:p>
    <w:p>
      <w:pPr>
        <w:numPr>
          <w:ilvl w:val="0"/>
          <w:numId w:val="1000"/>
        </w:numPr>
        <w:pStyle w:val="Compact"/>
      </w:pPr>
      <w:r>
        <w:t xml:space="preserve">In a city known for its subdued elegance during the cherry blossom season, overly aggressive marketing tactics or garish UI colors can feel jarring and disrespectful. The palette should be earthy, utilizing greens, browns, and soft pinks.</w:t>
      </w:r>
    </w:p>
    <w:p>
      <w:pPr>
        <w:numPr>
          <w:ilvl w:val="0"/>
          <w:numId w:val="1002"/>
        </w:numPr>
        <w:pStyle w:val="Compact"/>
      </w:pPr>
      <w:r>
        <w:rPr>
          <w:bCs/>
          <w:b/>
        </w:rPr>
        <w:t xml:space="preserve">Trust Building:</w:t>
      </w:r>
    </w:p>
    <w:bookmarkEnd w:id="26"/>
    <w:bookmarkStart w:id="27" w:name="Xdacf9a3595e54f3d39786a7c63af81c99a2f63a"/>
    <w:p>
      <w:pPr>
        <w:pStyle w:val="Heading2"/>
      </w:pPr>
      <w:r>
        <w:t xml:space="preserve">V. Case Study Integration: Digital Tourism in Japan Kyoto</w:t>
      </w:r>
    </w:p>
    <w:p>
      <w:pPr>
        <w:pStyle w:val="FirstParagraph"/>
      </w:pPr>
      <w:r>
        <w:t xml:space="preserve">To illustrate these points, consider a hypothetical application designed for tourists visiting</w:t>
      </w:r>
      <w:r>
        <w:t xml:space="preserve"> </w:t>
      </w:r>
      <w:r>
        <w:rPr>
          <w:bCs/>
          <w:b/>
        </w:rPr>
        <w:t xml:space="preserve">JJapan Kyoto</w:t>
      </w:r>
      <w:r>
        <w:t xml:space="preserve">. The app is created by a team led by a senior</w:t>
      </w:r>
      <w:r>
        <w:t xml:space="preserve"> </w:t>
      </w:r>
      <w:r>
        <w:rPr>
          <w:bCs/>
          <w:b/>
        </w:rPr>
        <w:t xml:space="preserve">UX/UI Designer</w:t>
      </w:r>
      <w:r>
        <w:t xml:space="preserve">.</w:t>
      </w:r>
    </w:p>
    <w:p>
      <w:pPr>
        <w:pStyle w:val="BodyText"/>
      </w:pPr>
      <w:r>
        <w:rPr>
          <w:iCs/>
          <w:i/>
        </w:rPr>
        <w:t xml:space="preserve">The Problem:</w:t>
      </w:r>
    </w:p>
    <w:p>
      <w:pPr>
        <w:pStyle w:val="BodyText"/>
      </w:pPr>
      <w:r>
        <w:t xml:space="preserve">Tourists are overwhelmed by complex train maps and language barriers.</w:t>
      </w:r>
    </w:p>
    <w:p>
      <w:pPr>
        <w:pStyle w:val="BodyText"/>
      </w:pPr>
      <w:r>
        <w:rPr>
          <w:iCs/>
          <w:i/>
        </w:rPr>
        <w:t xml:space="preserve">The Design Solution:</w:t>
      </w:r>
    </w:p>
    <w:p>
      <w:pPr>
        <w:pStyle w:val="BodyText"/>
      </w:pPr>
      <w:r>
        <w:t xml:space="preserve">The designer applies the principles discussed. The interface uses large, clear icons (universal language) with minimal text. The color scheme reflects the seasonal changes of Kyoto’s gardens. Navigation is simplified using 'swipe' gestures that mimic turning pages of a guidebook, honoring the tactile nature of traditional Japanese paper crafts (Washi).</w:t>
      </w:r>
    </w:p>
    <w:p>
      <w:pPr>
        <w:pStyle w:val="BodyText"/>
      </w:pPr>
      <w:r>
        <w:rPr>
          <w:iCs/>
          <w:i/>
        </w:rPr>
        <w:t xml:space="preserve">The Result:</w:t>
      </w:r>
    </w:p>
    <w:p>
      <w:pPr>
        <w:pStyle w:val="BodyText"/>
      </w:pPr>
      <w:r>
        <w:t xml:space="preserve">By respecting the cultural context of</w:t>
      </w:r>
      <w:r>
        <w:t xml:space="preserve"> </w:t>
      </w:r>
      <w:r>
        <w:rPr>
          <w:bCs/>
          <w:b/>
        </w:rPr>
        <w:t xml:space="preserve">JJapan Kyoto</w:t>
      </w:r>
      <w:r>
        <w:t xml:space="preserve">, the app achieves high user retention. The success is attributed not just to functional code, but to an emotional connection forged through culturally competent design.</w:t>
      </w:r>
    </w:p>
    <w:bookmarkEnd w:id="27"/>
    <w:bookmarkStart w:id="28" w:name="X22913f9d2e64dab23b9eadba42f6307ee3db6c9"/>
    <w:p>
      <w:pPr>
        <w:pStyle w:val="Heading2"/>
      </w:pPr>
      <w:r>
        <w:t xml:space="preserve">VI. Conclusion: The Future of Design in a Traditional Hub</w:t>
      </w:r>
    </w:p>
    <w:p>
      <w:pPr>
        <w:pStyle w:val="FirstParagraph"/>
      </w:pPr>
      <w:r>
        <w:t xml:space="preserve">In conclusion, this book report demonstrates that the role of a</w:t>
      </w:r>
      <w:r>
        <w:t xml:space="preserve"> </w:t>
      </w:r>
      <w:r>
        <w:rPr>
          <w:bCs/>
          <w:b/>
        </w:rPr>
        <w:t xml:space="preserve">UX/UI Designer</w:t>
      </w:r>
      <w:r>
        <w:t xml:space="preserve"> </w:t>
      </w:r>
      <w:r>
        <w:t xml:space="preserve">is deeply contextual. In the vibrant yet serene setting of</w:t>
      </w:r>
      <w:r>
        <w:t xml:space="preserve"> </w:t>
      </w:r>
      <w:r>
        <w:rPr>
          <w:bCs/>
          <w:b/>
        </w:rPr>
        <w:t xml:space="preserve">JJapan Kyoto</w:t>
      </w:r>
      <w:r>
        <w:t xml:space="preserve">, design is not just about utility; it is an extension of cultural respect. The designer must balance modern technological capabilities with the timeless aesthetic values of Japan.</w:t>
      </w:r>
    </w:p>
    <w:p>
      <w:pPr>
        <w:pStyle w:val="BodyText"/>
      </w:pPr>
      <w:r>
        <w:t xml:space="preserve">To thrive in this environment, one must look beyond standard UX textbooks and study the streets, temples, and social interactions of</w:t>
      </w:r>
      <w:r>
        <w:t xml:space="preserve"> </w:t>
      </w:r>
      <w:r>
        <w:rPr>
          <w:bCs/>
          <w:b/>
        </w:rPr>
        <w:t xml:space="preserve">JJapan Kyoto</w:t>
      </w:r>
      <w:r>
        <w:t xml:space="preserve">. The best digital products will be those that feel like a natural evolution of the city’s spirit—harmonious, respectful, and beautifully functional. As Japan continues to modernize while holding fast to its roots, the</w:t>
      </w:r>
      <w:r>
        <w:t xml:space="preserve"> </w:t>
      </w:r>
      <w:r>
        <w:rPr>
          <w:bCs/>
          <w:b/>
        </w:rPr>
        <w:t xml:space="preserve">UX/UI Designer</w:t>
      </w:r>
      <w:r>
        <w:t xml:space="preserve"> </w:t>
      </w:r>
      <w:r>
        <w:t xml:space="preserve">serves as the vital bridge between these two worlds.</w:t>
      </w:r>
    </w:p>
    <w:bookmarkEnd w:id="28"/>
    <w:p>
      <w:pPr>
        <w:pStyle w:val="BodyText"/>
      </w:pPr>
      <w:r>
        <w:t xml:space="preserve">This report was prepared for educational purposes focusing on regional UX strategies in Japan Kyoto.</w:t>
      </w:r>
    </w:p>
    <w:p>
      <w:pPr>
        <w:pStyle w:val="BodyText"/>
      </w:pPr>
      <w:r>
        <w:t xml:space="preserve">© 2023 Digital Design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 UI Design Principles in Japan Kyoto</dc:title>
  <dc:creator/>
  <dc:language>en</dc:language>
  <cp:keywords/>
  <dcterms:created xsi:type="dcterms:W3CDTF">2026-07-29T18:06:10Z</dcterms:created>
  <dcterms:modified xsi:type="dcterms:W3CDTF">2026-07-29T18:06:10Z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