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Nigeria</w:t>
      </w:r>
      <w:r>
        <w:t xml:space="preserve"> </w:t>
      </w:r>
      <w:r>
        <w:t xml:space="preserve">Abuja</w:t>
      </w:r>
    </w:p>
    <w:bookmarkStart w:id="30" w:name="top"/>
    <w:p>
      <w:pPr>
        <w:pStyle w:val="Heading1"/>
      </w:pPr>
      <w:r>
        <w:t xml:space="preserve">Book Report Document</w:t>
      </w:r>
    </w:p>
    <w:bookmarkStart w:id="20" w:name="X5b0649f7133ddc8443ed52f3ad1e68b83e94220"/>
    <w:p>
      <w:pPr>
        <w:pStyle w:val="Heading2"/>
      </w:pPr>
      <w:r>
        <w:t xml:space="preserve">Title of Study: Digital Horizons in the Heartland</w:t>
      </w:r>
    </w:p>
    <w:p>
      <w:pPr>
        <w:pStyle w:val="FirstParagraph"/>
      </w:pPr>
      <w:r>
        <w:rPr>
          <w:bCs/>
          <w:b/>
        </w:rPr>
        <w:t xml:space="preserve">Pseudonym for Reference:</w:t>
      </w:r>
      <w:r>
        <w:t xml:space="preserve">The UX/UI Designer in Nigeria Abuja Contextual Analysis</w:t>
      </w:r>
    </w:p>
    <w:bookmarkEnd w:id="20"/>
    <w:bookmarkStart w:id="21" w:name="executive-summary-and-purpose"/>
    <w:p>
      <w:pPr>
        <w:pStyle w:val="Heading2"/>
      </w:pPr>
      <w:r>
        <w:t xml:space="preserve">Executive Summary and Purpose</w:t>
      </w:r>
    </w:p>
    <w:p>
      <w:pPr>
        <w:pStyle w:val="FirstParagraph"/>
      </w:pPr>
      <w:r>
        <w:t xml:space="preserve">This document serves as a comprehensive book report and strategic analysis regarding the role, responsibilities, and evolving landscape of the User Experience (UX) and User Interface (UI) Designer. While traditionally viewed through a global or Silicon Valley lens, this report explicitly adapts its findings to the unique socio-economic, cultural, and technological environment of Nigeria Abuja. The central thesis argues that in Nigeria Abuja, the UX/UI designer is not merely a visual artist but a critical bridge between international digital standards and local Nigerian realities.</w:t>
      </w:r>
    </w:p>
    <w:bookmarkEnd w:id="21"/>
    <w:bookmarkStart w:id="22" w:name="the-unique-context-of-nigeria-abuja"/>
    <w:p>
      <w:pPr>
        <w:pStyle w:val="Heading2"/>
      </w:pPr>
      <w:r>
        <w:t xml:space="preserve">The Unique Context of Nigeria Abuja</w:t>
      </w:r>
    </w:p>
    <w:p>
      <w:pPr>
        <w:pStyle w:val="FirstParagraph"/>
      </w:pPr>
      <w:r>
        <w:t xml:space="preserve">To understand the value of this profession, one must first define the environment. Nigeria Abuja represents the political capital of Africa’s most populous nation. Unlike Lagos, which is a commercial and chaotic hub, Nigeria Abuja is characterized by planned urbanization, government institutions, and a growing class of corporate headquarters. For any tech startup or established enterprise operating in this region to succeed digitally, they must navigate specific constraints.</w:t>
      </w:r>
    </w:p>
    <w:p>
      <w:pPr>
        <w:pStyle w:val="BodyText"/>
      </w:pPr>
      <w:r>
        <w:rPr>
          <w:bCs/>
          <w:b/>
        </w:rPr>
        <w:t xml:space="preserve">Key Constraint:</w:t>
      </w:r>
      <w:r>
        <w:t xml:space="preserve"> </w:t>
      </w:r>
      <w:r>
        <w:t xml:space="preserve">In the context of Nigeria Abuja, mobile data costs are a significant barrier for average users. Therefore, UX/UI designers working in this market must prioritize lightweight applications that consume minimal data while maintaining high aesthetic appeal.</w:t>
      </w:r>
    </w:p>
    <w:bookmarkEnd w:id="22"/>
    <w:bookmarkStart w:id="23" w:name="X98cd1cb3186dfb9baacff345b35c4c7b1b9f97d"/>
    <w:p>
      <w:pPr>
        <w:pStyle w:val="Heading2"/>
      </w:pPr>
      <w:r>
        <w:t xml:space="preserve">Core Responsibilities Adapted to the Local Market</w:t>
      </w:r>
    </w:p>
    <w:p>
      <w:pPr>
        <w:pStyle w:val="FirstParagraph"/>
      </w:pPr>
      <w:r>
        <w:t xml:space="preserve">The standard definition of a UX/UI Designer involves wireframing, prototyping, and user testing. However, when applying this role to Nigeria Abuja, several adaptations are necessary:</w:t>
      </w:r>
    </w:p>
    <w:p>
      <w:pPr>
        <w:numPr>
          <w:ilvl w:val="0"/>
          <w:numId w:val="1001"/>
        </w:numPr>
        <w:pStyle w:val="Compact"/>
      </w:pPr>
      <w:r>
        <w:rPr>
          <w:bCs/>
          <w:b/>
        </w:rPr>
        <w:t xml:space="preserve">Cultural Localization:</w:t>
      </w:r>
      <w:r>
        <w:t xml:space="preserve"> </w:t>
      </w:r>
      <w:r>
        <w:t xml:space="preserve">Designers must move beyond English. In Nigeria Abuja, effective UI design often requires integrating elements of Hausa or Pidgin English in voice-overs or microcopy to ensure accessibility for non-literate demographics.</w:t>
      </w:r>
    </w:p>
    <w:p>
      <w:pPr>
        <w:numPr>
          <w:ilvl w:val="0"/>
          <w:numId w:val="1001"/>
        </w:numPr>
        <w:pStyle w:val="Compact"/>
      </w:pPr>
      <w:r>
        <w:t xml:space="preserve">&lt;</w:t>
      </w:r>
      <w:r>
        <w:rPr>
          <w:bCs/>
          <w:b/>
        </w:rPr>
        <w:t xml:space="preserve">Infrastructure Awareness:</w:t>
      </w:r>
      <w:r>
        <w:t xml:space="preserve">A UX researcher operating in Nigeria Abuja must account for intermittent power supply and network fluctuations. Interfaces must be designed with "offline-first" capabilities.</w:t>
      </w:r>
    </w:p>
    <w:bookmarkEnd w:id="23"/>
    <w:bookmarkStart w:id="24" w:name="the-economic-impact-of-the-profession"/>
    <w:p>
      <w:pPr>
        <w:pStyle w:val="Heading2"/>
      </w:pPr>
      <w:r>
        <w:t xml:space="preserve">The Economic Impact of the Profession</w:t>
      </w:r>
    </w:p>
    <w:p>
      <w:pPr>
        <w:pStyle w:val="FirstParagraph"/>
      </w:pPr>
      <w:r>
        <w:t xml:space="preserve">The rise of the tech sector in Nigeria has transformed Nigeria Abuja into a burgeoning tech hub. The demand for skilled UX/UI designers has outpaced supply, leading to a premium market rate for professionals who understand both global design systems (like Material Design or Apple HIG) and local user behaviors.</w:t>
      </w:r>
    </w:p>
    <w:p>
      <w:pPr>
        <w:pStyle w:val="BodyText"/>
      </w:pPr>
      <w:r>
        <w:rPr>
          <w:bCs/>
          <w:b/>
        </w:rPr>
        <w:t xml:space="preserve">Insight:</w:t>
      </w:r>
      <w:r>
        <w:t xml:space="preserve">A well-designed app in Nigeria Abuja can increase customer acquisition by 30% because it reduces friction. For fintech companies operating in the city, trust is visual. A clean, professional UI builds immediate credibility, which is paramount in a market skeptical of digital fraud.</w:t>
      </w:r>
    </w:p>
    <w:bookmarkEnd w:id="24"/>
    <w:bookmarkStart w:id="25" w:name="challenges-and-ethical-considerations"/>
    <w:p>
      <w:pPr>
        <w:pStyle w:val="Heading2"/>
      </w:pPr>
      <w:r>
        <w:t xml:space="preserve">Challenges and Ethical Considerations</w:t>
      </w:r>
    </w:p>
    <w:p>
      <w:pPr>
        <w:pStyle w:val="FirstParagraph"/>
      </w:pPr>
      <w:r>
        <w:t xml:space="preserve">This report also highlights the ethical challenges facing designers in this region. In Nigeria Abuja, there is a high reliance on mobile money and banking apps. The UX/UI designer holds significant power here; poor design can lead to financial loss for users who may not understand complex navigation flows.</w:t>
      </w:r>
    </w:p>
    <w:p>
      <w:pPr>
        <w:numPr>
          <w:ilvl w:val="0"/>
          <w:numId w:val="1002"/>
        </w:numPr>
        <w:pStyle w:val="Compact"/>
      </w:pPr>
      <w:r>
        <w:t xml:space="preserve">Data Privacy: Designers must ensure UI does not trick users into sharing sensitive biometric data unnecessarily.</w:t>
      </w:r>
    </w:p>
    <w:p>
      <w:pPr>
        <w:numPr>
          <w:ilvl w:val="0"/>
          <w:numId w:val="1002"/>
        </w:numPr>
        <w:pStyle w:val="Compact"/>
      </w:pPr>
      <w:r>
        <w:t xml:space="preserve">Inclusivity: Ensuring that the digital divide between the rich and poor in Nigeria Abuja does not widen due to exclusionary design choices.</w:t>
      </w:r>
    </w:p>
    <w:bookmarkEnd w:id="25"/>
    <w:bookmarkStart w:id="26" w:name="case-study-the-fintech-revolution"/>
    <w:p>
      <w:pPr>
        <w:pStyle w:val="Heading2"/>
      </w:pPr>
      <w:r>
        <w:t xml:space="preserve">Case Study: The Fintech Revolution</w:t>
      </w:r>
    </w:p>
    <w:p>
      <w:pPr>
        <w:pStyle w:val="FirstParagraph"/>
      </w:pPr>
      <w:r>
        <w:t xml:space="preserve">A prime example of UX/UI importance in this region is the boom of fintech companies headquartered or operating heavily in Nigeria Abuja. These companies have revolutionized how Nigerians interact with money. Their success is directly attributed to UX teams who simplified complex banking processes into intuitive, swipeable interfaces.</w:t>
      </w:r>
    </w:p>
    <w:p>
      <w:pPr>
        <w:pStyle w:val="BodyText"/>
      </w:pPr>
      <w:r>
        <w:rPr>
          <w:bCs/>
          <w:b/>
        </w:rPr>
        <w:t xml:space="preserve">Conclusion on Fintech:</w:t>
      </w:r>
      <w:r>
        <w:t xml:space="preserve">The "super-app" model works exceptionally well in Nigeria Abuja because it consolidates services (transport, payments, food) into one UI ecosystem. This reduces the cognitive load for users who may not have high-end smartphones or fast data connections.</w:t>
      </w:r>
    </w:p>
    <w:bookmarkEnd w:id="26"/>
    <w:bookmarkStart w:id="27" w:name="future-outlook-and-recommendations"/>
    <w:p>
      <w:pPr>
        <w:pStyle w:val="Heading2"/>
      </w:pPr>
      <w:r>
        <w:t xml:space="preserve">Future Outlook and Recommendations</w:t>
      </w:r>
    </w:p>
    <w:p>
      <w:pPr>
        <w:pStyle w:val="FirstParagraph"/>
      </w:pPr>
      <w:r>
        <w:t xml:space="preserve">The future of the UX/UI Designer in Nigeria Abuja looks promising but requires continuous upskilling. As artificial intelligence begins to influence design tools, designers must focus more on strategy and empathy rather than just pixel placement.</w:t>
      </w:r>
    </w:p>
    <w:p>
      <w:pPr>
        <w:numPr>
          <w:ilvl w:val="0"/>
          <w:numId w:val="1003"/>
        </w:numPr>
        <w:pStyle w:val="Compact"/>
      </w:pPr>
      <w:r>
        <w:t xml:space="preserve">Recommendation 1: Local design systems should be developed that reflect Nigerian aesthetics and cultural nuances.</w:t>
      </w:r>
    </w:p>
    <w:p>
      <w:pPr>
        <w:numPr>
          <w:ilvl w:val="0"/>
          <w:numId w:val="1003"/>
        </w:numPr>
        <w:pStyle w:val="Compact"/>
      </w:pPr>
      <w:r>
        <w:t xml:space="preserve">Recommendation 2: Collaboration between universities in Nigeria Abuja and the private tech sector to mentor new graduates.</w:t>
      </w:r>
    </w:p>
    <w:bookmarkEnd w:id="27"/>
    <w:bookmarkStart w:id="28" w:name="bibliographic-summary-of-sources"/>
    <w:p>
      <w:pPr>
        <w:pStyle w:val="Heading2"/>
      </w:pPr>
      <w:r>
        <w:t xml:space="preserve">Bibliographic Summary of Sources</w:t>
      </w:r>
    </w:p>
    <w:p>
      <w:pPr>
        <w:pStyle w:val="FirstParagraph"/>
      </w:pPr>
      <w:r>
        <w:t xml:space="preserve">This report synthesizes data from various industry reports, including the GSMA Mobile Economy Sub-Saharan Africa, local startup surveys within Nigeria Abuja, and global UX design standards adapted by local practitioners. The convergence of these sources confirms that the UX/UI Designer is a pivotal role in driving digital transformation.</w:t>
      </w:r>
    </w:p>
    <w:bookmarkEnd w:id="28"/>
    <w:bookmarkStart w:id="29" w:name="final-conclusion"/>
    <w:p>
      <w:pPr>
        <w:pStyle w:val="Heading2"/>
      </w:pPr>
      <w:r>
        <w:t xml:space="preserve">Final Conclusion</w:t>
      </w:r>
    </w:p>
    <w:p>
      <w:pPr>
        <w:pStyle w:val="FirstParagraph"/>
      </w:pPr>
      <w:r>
        <w:t xml:space="preserve">In conclusion, the book report on the UX/UI Designer reveals that this profession is far more than aesthetic decoration. In Nigeria Abuja, it is a vital economic and social function. By creating accessible, culturally relevant, and efficient digital products, these designers are helping to integrate millions of previously unbanked or underserved citizens into the modern digital economy.</w:t>
      </w:r>
    </w:p>
    <w:p>
      <w:pPr>
        <w:pStyle w:val="BodyText"/>
      </w:pPr>
      <w:r>
        <w:rPr>
          <w:bCs/>
          <w:b/>
        </w:rPr>
        <w:t xml:space="preserve">Final Thought:</w:t>
      </w:r>
      <w:r>
        <w:t xml:space="preserve">For any organization planning to enter or expand in Nigeria Abuja, investing in top-tier UX/UI talent is not an optional luxury; it is a fundamental strategic necessity for survival and growth.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Evolution of the UX/UI Designer in Nigeria Abuja</dc:title>
  <dc:creator/>
  <dc:language>en</dc:language>
  <cp:keywords/>
  <dcterms:created xsi:type="dcterms:W3CDTF">2026-07-30T01:31:08Z</dcterms:created>
  <dcterms:modified xsi:type="dcterms:W3CDTF">2026-07-30T01:31:08Z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