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7329562b5b25e86afcf18ab58c6eff99c31a3e0"/>
    <w:p>
      <w:pPr>
        <w:pStyle w:val="Heading1"/>
      </w:pPr>
      <w:r>
        <w:t xml:space="preserve">Book Report: The Evolution and Impact of the UX UI Designer in South Africa Johannesburg</w:t>
      </w:r>
    </w:p>
    <w:p>
      <w:pPr>
        <w:pStyle w:val="FirstParagraph"/>
      </w:pPr>
      <w:r>
        <w:t xml:space="preserve">Report Date:</w:t>
      </w:r>
    </w:p>
    <w:p>
      <w:pPr>
        <w:pStyle w:val="BodyText"/>
      </w:pPr>
      <w:r>
        <w:t xml:space="preserve">October 26, 2023</w:t>
      </w:r>
      <w:r>
        <w:br/>
      </w:r>
      <w:r>
        <w:br/>
      </w:r>
    </w:p>
    <w:p>
      <w:pPr>
        <w:pStyle w:val="BodyText"/>
      </w:pPr>
      <w:r>
        <w:t xml:space="preserve">This Book Report serves as a comprehensive analysis of the contemporary literature regarding User Experience (UX) and User Interface (UI) design. However, rather than focusing on global generalizations, this report specifically contextualizes the findings within the unique socio-economic and technological landscape of South Africa Johannesburg. The intersection of modern digital design principles with the distinct cultural nuances of South Africa Johannesburg creates a specialized field that requires deep understanding.</w:t>
      </w:r>
    </w:p>
    <w:bookmarkStart w:id="20" w:name="introduction-defining-the-landscape"/>
    <w:p>
      <w:pPr>
        <w:pStyle w:val="Heading2"/>
      </w:pPr>
      <w:r>
        <w:t xml:space="preserve">1. Introduction: Defining the Landscape</w:t>
      </w:r>
    </w:p>
    <w:p>
      <w:pPr>
        <w:pStyle w:val="FirstParagraph"/>
      </w:pPr>
      <w:r>
        <w:t xml:space="preserve">In recent years, South Africa Johannesburg has emerged as a significant hub for innovation in Sub-Saharan Africa. As digital transformation accelerates within this metropolitan area, the role of the UX UI Designer has shifted from a purely aesthetic function to a critical strategic asset. Literature reviewed for this report indicates that successful design in South Africa Johannesburg is not merely about applying Western design standards but involves adapting them to local realities.</w:t>
      </w:r>
    </w:p>
    <w:p>
      <w:pPr>
        <w:pStyle w:val="BodyText"/>
      </w:pPr>
      <w:r>
        <w:t xml:space="preserve">The term "UX UI Designer" represents two distinct yet interconnected disciplines: User Experience (UX), which focuses on the overall feel and functionality of a product, and User Interface (UI), which deals with the visual elements and layout. In the context of South Africa Johannesburg, these roles are increasingly merging into hybrid positions due to market demands for versatile talent.</w:t>
      </w:r>
    </w:p>
    <w:bookmarkEnd w:id="20"/>
    <w:bookmarkStart w:id="21" w:name="X49924254a70f641d587f482dfafcbcfe97ef9e9"/>
    <w:p>
      <w:pPr>
        <w:pStyle w:val="Heading2"/>
      </w:pPr>
      <w:r>
        <w:t xml:space="preserve">2. Cultural Contextualization in South Africa Johannesburg</w:t>
      </w:r>
    </w:p>
    <w:p>
      <w:pPr>
        <w:pStyle w:val="FirstParagraph"/>
      </w:pPr>
      <w:r>
        <w:rPr>
          <w:bCs/>
          <w:b/>
        </w:rPr>
        <w:t xml:space="preserve">Key Insight:</w:t>
      </w:r>
      <w:r>
        <w:t xml:space="preserve"> </w:t>
      </w:r>
      <w:r>
        <w:t xml:space="preserve">Design in South Africa Johannesburg must account for linguistic diversity, varying levels of digital literacy, and diverse economic realities.</w:t>
      </w:r>
    </w:p>
    <w:p>
      <w:pPr>
        <w:pStyle w:val="BodyText"/>
      </w:pPr>
      <w:r>
        <w:t xml:space="preserve">A critical aspect of UX UI design literature focused on this region is the concept of "Cultural Intelligence" in interface design. South Africa Johannesburg is a multi-cultural metropolis with eleven official languages, though English serves as the primary language for business and technology interfaces. However, effective UX UI designers operating in South Africa Johannesburg recognize that users may prefer interfaces that support code-switching or acknowledge local cultural symbols.</w:t>
      </w:r>
    </w:p>
    <w:p>
      <w:pPr>
        <w:pStyle w:val="BodyText"/>
      </w:pPr>
      <w:r>
        <w:t xml:space="preserve">The literature emphasizes that ignoring the specific context of South Africa Johannesburg leads to high bounce rates and user frustration. For instance, data costs remain a significant constraint for many users in the broader region surrounding Johannesburg. Therefore, UX UI designers must prioritize lightweight applications and minimal data usage strategies to ensure accessibility across all socioeconomic strata.</w:t>
      </w:r>
    </w:p>
    <w:bookmarkEnd w:id="21"/>
    <w:bookmarkStart w:id="22" w:name="X640710240c04d2205c8641e7b00a93a5b0bd83e"/>
    <w:p>
      <w:pPr>
        <w:pStyle w:val="Heading2"/>
      </w:pPr>
      <w:r>
        <w:t xml:space="preserve">3. The Economic Imperative of Design in South Africa Johannesburg</w:t>
      </w:r>
    </w:p>
    <w:p>
      <w:pPr>
        <w:pStyle w:val="FirstParagraph"/>
      </w:pPr>
      <w:r>
        <w:t xml:space="preserve">The economic disparity present in South Africa Johannesburg profoundly influences design choices. Books on emerging market UX highlight that designers cannot adopt a "one-size-fits-all" approach. In South Africa Johannesburg, there is a dual-market reality: a high-income segment with premium smartphone access and a larger lower-to-middle income segment relying on feature phones or low-end Android devices.</w:t>
      </w:r>
    </w:p>
    <w:p>
      <w:pPr>
        <w:pStyle w:val="BodyText"/>
      </w:pPr>
      <w:r>
        <w:t xml:space="preserve">Consequently, the UX UI Designer must create responsive designs that degrade gracefully across different hardware capabilities. This technical requirement is not just about screen size but also about processing power and connectivity stability. The literature suggests that companies operating in South Africa Johannesburg who invest in inclusive design see higher user retention rates because they cater to the actual needs of the local population rather than an idealized global standard.</w:t>
      </w:r>
    </w:p>
    <w:bookmarkEnd w:id="22"/>
    <w:bookmarkStart w:id="23" w:name="X94a03d1b7776a945982922127960a93b5824732"/>
    <w:p>
      <w:pPr>
        <w:pStyle w:val="Heading2"/>
      </w:pPr>
      <w:r>
        <w:t xml:space="preserve">4. Technological Trends Shaping UX UI Design</w:t>
      </w:r>
    </w:p>
    <w:p>
      <w:pPr>
        <w:pStyle w:val="FirstParagraph"/>
      </w:pPr>
      <w:r>
        <w:t xml:space="preserve">Mobility is king in South Africa Johannesburg. With mobile penetration rates exceeding those of desktop usage, UX UI design is inherently mobile-first here. The trend towards fintech solutions has been particularly strong, driven by the need for financial inclusion. In this sector, the role of the UX UI Designer becomes a trust-builder.</w:t>
      </w:r>
    </w:p>
    <w:p>
      <w:pPr>
        <w:pStyle w:val="BodyText"/>
      </w:pPr>
      <w:r>
        <w:t xml:space="preserve">Users in South Africa Johannesburg are wary of digital scams and security breaches. Therefore, UI elements that convey security—such as clear verification steps and transparent privacy policies—are paramount. The literature reviewed indicates that successful fintech apps in South Africa Johannesburg utilize specific micro-interactions and reassuring visual cues to build user confidence.</w:t>
      </w:r>
    </w:p>
    <w:bookmarkEnd w:id="23"/>
    <w:bookmarkStart w:id="24" w:name="challenges-facing-ux-ui-designers"/>
    <w:p>
      <w:pPr>
        <w:pStyle w:val="Heading2"/>
      </w:pPr>
      <w:r>
        <w:t xml:space="preserve">5. Challenges Facing UX UI Designers</w:t>
      </w:r>
    </w:p>
    <w:p>
      <w:pPr>
        <w:pStyle w:val="FirstParagraph"/>
      </w:pPr>
      <w:r>
        <w:t xml:space="preserve">The report identifies several challenges specific to the environment of South Africa Johannesburg:</w:t>
      </w:r>
    </w:p>
    <w:p>
      <w:pPr>
        <w:numPr>
          <w:ilvl w:val="0"/>
          <w:numId w:val="1001"/>
        </w:numPr>
        <w:pStyle w:val="Compact"/>
      </w:pPr>
      <w:r>
        <w:rPr>
          <w:bCs/>
          <w:b/>
        </w:rPr>
        <w:t xml:space="preserve">Skill Gap:</w:t>
      </w:r>
      <w:r>
        <w:t xml:space="preserve"> </w:t>
      </w:r>
      <w:r>
        <w:t xml:space="preserve">While interest in UX/UI is high, specialized training in culturally relevant design methodologies is limited.</w:t>
      </w:r>
    </w:p>
    <w:p>
      <w:pPr>
        <w:numPr>
          <w:ilvl w:val="0"/>
          <w:numId w:val="1001"/>
        </w:numPr>
        <w:pStyle w:val="Compact"/>
      </w:pPr>
      <w:r>
        <w:rPr>
          <w:bCs/>
          <w:b/>
        </w:rPr>
        <w:t xml:space="preserve">Data Constraints:</w:t>
      </w:r>
      <w:r>
        <w:t xml:space="preserve"> </w:t>
      </w:r>
      <w:r>
        <w:t xml:space="preserve">As mentioned, the cost of data affects user behavior and requires designers to be efficient.</w:t>
      </w:r>
    </w:p>
    <w:p>
      <w:pPr>
        <w:numPr>
          <w:ilvl w:val="0"/>
          <w:numId w:val="1001"/>
        </w:numPr>
        <w:pStyle w:val="Compact"/>
      </w:pPr>
      <w:r>
        <w:rPr>
          <w:bCs/>
          <w:b/>
        </w:rPr>
        <w:t xml:space="preserve">Rapid Urbanization:</w:t>
      </w:r>
    </w:p>
    <w:bookmarkEnd w:id="24"/>
    <w:bookmarkStart w:id="25" w:name="recommendations-for-practitioners"/>
    <w:p>
      <w:pPr>
        <w:pStyle w:val="Heading2"/>
      </w:pPr>
      <w:r>
        <w:t xml:space="preserve">6. Recommendations for Practitioners</w:t>
      </w:r>
    </w:p>
    <w:p>
      <w:pPr>
        <w:pStyle w:val="FirstParagraph"/>
      </w:pPr>
      <w:r>
        <w:t xml:space="preserve">Based on the synthesis of current literature, UX UI professionals aiming to succeed in South Africa Johannesburg are advised to:</w:t>
      </w:r>
    </w:p>
    <w:p>
      <w:pPr>
        <w:numPr>
          <w:ilvl w:val="0"/>
          <w:numId w:val="1002"/>
        </w:numPr>
        <w:pStyle w:val="Compact"/>
      </w:pPr>
      <w:r>
        <w:rPr>
          <w:bCs/>
          <w:b/>
        </w:rPr>
        <w:t xml:space="preserve">Prioritize Local User Research:</w:t>
      </w:r>
      <w:r>
        <w:t xml:space="preserve"> </w:t>
      </w:r>
      <w:r>
        <w:t xml:space="preserve">Do not assume global best practices apply directly. Conduct field research within the specific communities of Johannesburg.</w:t>
      </w:r>
    </w:p>
    <w:p>
      <w:pPr>
        <w:numPr>
          <w:ilvl w:val="0"/>
          <w:numId w:val="1002"/>
        </w:numPr>
        <w:pStyle w:val="Compact"/>
      </w:pPr>
      <w:r>
        <w:rPr>
          <w:iCs/>
          <w:i/>
        </w:rPr>
        <w:t xml:space="preserve">Embrace Simplicity:</w:t>
      </w:r>
      <w:r>
        <w:t xml:space="preserve">Avoid clutter. Given varied digital literacy levels, intuitive navigation is more important than complex visual flair.</w:t>
      </w:r>
    </w:p>
    <w:p>
      <w:pPr>
        <w:numPr>
          <w:ilvl w:val="0"/>
          <w:numId w:val="1002"/>
        </w:numPr>
        <w:pStyle w:val="Compact"/>
      </w:pPr>
      <w:r>
        <w:t xml:space="preserve">Prioritize Accessibility:</w:t>
      </w:r>
    </w:p>
    <w:bookmarkEnd w:id="25"/>
    <w:bookmarkStart w:id="26" w:name="conclusion"/>
    <w:p>
      <w:pPr>
        <w:pStyle w:val="Heading2"/>
      </w:pPr>
      <w:r>
        <w:t xml:space="preserve">7. Conclusion</w:t>
      </w:r>
    </w:p>
    <w:p>
      <w:pPr>
        <w:pStyle w:val="FirstParagraph"/>
      </w:pPr>
      <w:r>
        <w:t xml:space="preserve">The role of the UX UI Designer in South Africa Johannesburg is dynamic and complex. It requires a blend of technical skill, cultural empathy, and economic awareness. The literature clearly demonstrates that design is not just about aesthetics; it is a tool for inclusion and economic empowerment.</w:t>
      </w:r>
    </w:p>
    <w:p>
      <w:pPr>
        <w:pStyle w:val="BodyText"/>
      </w:pPr>
      <w:r>
        <w:t xml:space="preserve">As South Africa Johannesburg continues to develop its digital infrastructure, the demand for skilled UX UI professionals who understand these local nuances will only grow. Organizations that invest in understanding the specific context of this city will gain a competitive advantage by creating products that truly resonate with their users. This report concludes that the future of design in this region lies in localization, accessibility, and empathy.</w:t>
      </w:r>
    </w:p>
    <w:p>
      <w:r>
        <w:pict>
          <v:rect style="width:0;height:1.5pt" o:hralign="center" o:hrstd="t" o:hr="t"/>
        </w:pict>
      </w:r>
    </w:p>
    <w:p>
      <w:pPr>
        <w:pStyle w:val="FirstParagraph"/>
      </w:pPr>
      <w:r>
        <w:rPr>
          <w:iCs/>
          <w:i/>
        </w:rPr>
        <w:t xml:space="preserve">Note: This Book Report synthesizes themes from contemporary UX literature applied to the specific case study of South Africa Johannesburg.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UX UI Designer in South Africa Johannesburg</dc:title>
  <dc:creator/>
  <dc:language>en</dc:language>
  <cp:keywords/>
  <dcterms:created xsi:type="dcterms:W3CDTF">2026-07-30T10:10:24Z</dcterms:created>
  <dcterms:modified xsi:type="dcterms:W3CDTF">2026-07-30T10:10:24Z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