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X193ab2b7cc567aad71813e262bfabf23e87bcf7"/>
    <w:p>
      <w:pPr>
        <w:pStyle w:val="Heading1"/>
      </w:pPr>
      <w:r>
        <w:t xml:space="preserve">Book Report: The UX/UI Designer in the Context of Thailand Bangkok</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the Role, Challenges, and Future of User Experience (UX) and User Interface (UI) Design within the vibrant technological landscape of Thailand Bangkok.</w:t>
      </w:r>
    </w:p>
    <w:bookmarkEnd w:id="20"/>
    <w:bookmarkStart w:id="21" w:name="introduction"/>
    <w:p>
      <w:pPr>
        <w:pStyle w:val="Heading1"/>
      </w:pPr>
      <w:r>
        <w:t xml:space="preserve">Introduction</w:t>
      </w:r>
    </w:p>
    <w:p>
      <w:pPr>
        <w:pStyle w:val="FirstParagraph"/>
      </w:pPr>
      <w:r>
        <w:t xml:space="preserve">In recent years, the digital economy in Southeast Asia has undergone a seismic shift. At the heart of this transformation lies Thailand Bangkok, a city that serves not only as the cultural and historical capital of Thailand but also as its primary economic and technological hub. This report explores the critical role of UX/UI design within this specific geographic context.</w:t>
      </w:r>
    </w:p>
    <w:p>
      <w:pPr>
        <w:pStyle w:val="BodyText"/>
      </w:pPr>
      <w:r>
        <w:t xml:space="preserve">The term "UX/UI Designer" refers to professionals who craft digital products with a focus on usability, accessibility, aesthetics, and functionality. While these concepts are universal in their principles, their application is deeply influenced by local culture. This report adapts the general discourse of UX/UI design to the unique environment of Thailand Bangkok.</w:t>
      </w:r>
    </w:p>
    <w:bookmarkEnd w:id="21"/>
    <w:bookmarkStart w:id="22" w:name="X5ac65595976ff69124ad6b390bfdef33bb6ac2f"/>
    <w:p>
      <w:pPr>
        <w:pStyle w:val="Heading1"/>
      </w:pPr>
      <w:r>
        <w:t xml:space="preserve">The Rise of Digital Services in Thailand Bangkok</w:t>
      </w:r>
    </w:p>
    <w:p>
      <w:pPr>
        <w:pStyle w:val="FirstParagraph"/>
      </w:pPr>
      <w:r>
        <w:t xml:space="preserve">The city has seen an explosion in digital adoption, driven largely by mobile-first internet usage. With a high penetration rate of smartphones and social media platforms like Line (which is ubiquitous in Thailand Bangkok), businesses have had to pivot rapidly to meet user expectations. This shift has created a surge in demand for skilled UX/UI designers who can bridge the gap between complex backend systems and intuitive front-end experiences.</w:t>
      </w:r>
    </w:p>
    <w:p>
      <w:pPr>
        <w:pStyle w:val="BodyText"/>
      </w:pPr>
      <w:r>
        <w:t xml:space="preserve">Local startups, fintech companies, and e-commerce platforms are increasingly recognizing that good design is not just about aesthetics; it is a business imperative. In Thailand Bangkok, where competition in sectors like ride-hailing, food delivery, and online banking is fierce, the user experience becomes a key differentiator.</w:t>
      </w:r>
    </w:p>
    <w:bookmarkEnd w:id="22"/>
    <w:bookmarkStart w:id="23" w:name="X30cd2b0bb37608ef8a80a55c054cbc492ec88cb"/>
    <w:p>
      <w:pPr>
        <w:pStyle w:val="Heading1"/>
      </w:pPr>
      <w:r>
        <w:t xml:space="preserve">Cultural Nuances in UX/UI Design for Thailand Bangkok</w:t>
      </w:r>
    </w:p>
    <w:p>
      <w:pPr>
        <w:pStyle w:val="FirstParagraph"/>
      </w:pPr>
      <w:r>
        <w:t xml:space="preserve">A crucial aspect of this report is understanding how culture impacts design. In Thailand Bangkok, several cultural factors significantly influence UX/UI design decisions:</w:t>
      </w:r>
    </w:p>
    <w:p>
      <w:pPr>
        <w:numPr>
          <w:ilvl w:val="0"/>
          <w:numId w:val="1001"/>
        </w:numPr>
        <w:pStyle w:val="Compact"/>
      </w:pPr>
      <w:r>
        <w:rPr>
          <w:bCs/>
          <w:b/>
        </w:rPr>
        <w:t xml:space="preserve">Hierarchy and Respect:</w:t>
      </w:r>
      <w:r>
        <w:t xml:space="preserve"> </w:t>
      </w:r>
      <w:r>
        <w:t xml:space="preserve">Thai society respects hierarchy. This can be reflected in UI designs that emphasize clear leadership structures or premium features for VIP users.</w:t>
      </w:r>
    </w:p>
    <w:p>
      <w:pPr>
        <w:numPr>
          <w:ilvl w:val="0"/>
          <w:numId w:val="1001"/>
        </w:numPr>
        <w:pStyle w:val="Compact"/>
      </w:pPr>
      <w:r>
        <w:rPr>
          <w:bCs/>
          <w:b/>
        </w:rPr>
        <w:t xml:space="preserve">Aesthetics and Harmony:</w:t>
      </w:r>
      <w:r>
        <w:t xml:space="preserve"> </w:t>
      </w:r>
      <w:r>
        <w:t xml:space="preserve">There is a strong appreciation for beauty, color, and harmony in Thai culture. UI designers in Thailand Bangkok often incorporate vibrant colors and intricate patterns that resonate with local tastes, distinct from the minimalist trends seen in Western markets.</w:t>
      </w:r>
    </w:p>
    <w:p>
      <w:pPr>
        <w:numPr>
          <w:ilvl w:val="0"/>
          <w:numId w:val="1001"/>
        </w:numPr>
        <w:pStyle w:val="Compact"/>
      </w:pPr>
      <w:r>
        <w:rPr>
          <w:bCs/>
          <w:b/>
        </w:rPr>
        <w:t xml:space="preserve">Lantern Festival Influence:</w:t>
      </w:r>
      <w:r>
        <w:t xml:space="preserve"> </w:t>
      </w:r>
      <w:r>
        <w:t xml:space="preserve">The visual language of festivals like Loy Krathong or Songkran can inspire seasonal UX campaigns that feel authentic and engaging to the local population in Thailand Bangkok.</w:t>
      </w:r>
    </w:p>
    <w:bookmarkEnd w:id="23"/>
    <w:bookmarkStart w:id="24" w:name="key-challenges-for-uxui-designers"/>
    <w:p>
      <w:pPr>
        <w:pStyle w:val="Heading1"/>
      </w:pPr>
      <w:r>
        <w:t xml:space="preserve">Key Challenges for UX/UI Designers</w:t>
      </w:r>
    </w:p>
    <w:p>
      <w:pPr>
        <w:pStyle w:val="FirstParagraph"/>
      </w:pPr>
      <w:r>
        <w:t xml:space="preserve">Despite the opportunities, there are significant challenges. The demand for UX/UI talent often outpaces the supply of experienced professionals. Many designers in Thailand Bangkok are still developing their skills in user research and data-driven design, which are essential components of modern UX.</w:t>
      </w:r>
    </w:p>
    <w:p>
      <w:pPr>
        <w:pStyle w:val="BodyText"/>
      </w:pPr>
      <w:r>
        <w:t xml:space="preserve">Aspect</w:t>
      </w:r>
    </w:p>
    <w:p>
      <w:pPr>
        <w:pStyle w:val="BodyText"/>
      </w:pPr>
      <w:r>
        <w:t xml:space="preserve">Current Status in Thailand Bangkok</w:t>
      </w:r>
    </w:p>
    <w:p>
      <w:pPr>
        <w:pStyle w:val="BodyText"/>
      </w:pPr>
      <w:r>
        <w:t xml:space="preserve">/ table&gt;</w:t>
      </w:r>
    </w:p>
    <w:p>
      <w:pPr>
        <w:pStyle w:val="BodyText"/>
      </w:pPr>
      <w:r>
        <w:t xml:space="preserve">Another challenge is the diverse user base. While urbanites in Thailand Bangkok are tech-savvy, there is still a segment of the population that requires more guidance and simpler interfaces. UX/UI designers must therefore create inclusive designs that cater to varying levels of digital literacy.</w:t>
      </w:r>
    </w:p>
    <w:bookmarkEnd w:id="24"/>
    <w:bookmarkStart w:id="25" w:name="the-role-of-education-and-collaboration"/>
    <w:p>
      <w:pPr>
        <w:pStyle w:val="Heading1"/>
      </w:pPr>
      <w:r>
        <w:t xml:space="preserve">The Role of Education and Collaboration</w:t>
      </w:r>
    </w:p>
    <w:p>
      <w:pPr>
        <w:pStyle w:val="FirstParagraph"/>
      </w:pPr>
      <w:r>
        <w:t xml:space="preserve">Educational institutions in Thailand Bangkok are increasingly offering specialized courses in UX/UI design. Collaborations between universities, tech companies, and international design firms are helping to raise the standard of practice. This ecosystem fosters a community where knowledge sharing is prioritized, leading to better outcomes for users across the city.</w:t>
      </w:r>
    </w:p>
    <w:p>
      <w:pPr>
        <w:pStyle w:val="BodyText"/>
      </w:pPr>
      <w:r>
        <w:t xml:space="preserve">Furthermore, there is a growing emphasis on user-centered design methodologies. Companies in Thailand Bangkok are moving away from purely aesthetic-driven decisions toward data-backed design choices that improve conversion rates and user satisfaction.</w:t>
      </w:r>
    </w:p>
    <w:bookmarkEnd w:id="25"/>
    <w:bookmarkStart w:id="26" w:name="conclusion"/>
    <w:p>
      <w:pPr>
        <w:pStyle w:val="Heading1"/>
      </w:pPr>
      <w:r>
        <w:t xml:space="preserve">Conclusion</w:t>
      </w:r>
    </w:p>
    <w:p>
      <w:pPr>
        <w:pStyle w:val="FirstParagraph"/>
      </w:pPr>
      <w:r>
        <w:t xml:space="preserve">In conclusion, the role of the UX/UI Designer in Thailand Bangkok is evolving rapidly. As the city continues to grow as a digital hub, these professionals play a pivotal role in shaping how people interact with technology. By understanding local cultural nuances and leveraging global best practices, UX/UI designers can create meaningful experiences that enhance lives.</w:t>
      </w:r>
    </w:p>
    <w:p>
      <w:pPr>
        <w:pStyle w:val="BodyText"/>
      </w:pPr>
      <w:r>
        <w:t xml:space="preserve">This report highlights the importance of adapting design principles to fit the unique context of Thailand Bangkok. It calls for continued investment in education, research, and cross-disciplinary collaboration to ensure that the digital future of Thailand Bangkok is inclusive, accessible, and innovative.</w:t>
      </w:r>
    </w:p>
    <w:bookmarkEnd w:id="26"/>
    <w:bookmarkStart w:id="27" w:name="references"/>
    <w:p>
      <w:pPr>
        <w:pStyle w:val="Heading1"/>
      </w:pPr>
      <w:r>
        <w:t xml:space="preserve">References</w:t>
      </w:r>
    </w:p>
    <w:p>
      <w:pPr>
        <w:pStyle w:val="FirstParagraph"/>
      </w:pPr>
      <w:r>
        <w:t xml:space="preserve">* "Digital Trends in Southeast Asia 2023" - Google &amp; Temasek Reports.</w:t>
      </w:r>
      <w:r>
        <w:br/>
      </w:r>
      <w:r>
        <w:t xml:space="preserve">* "Cultural Dimensions in UI Design" - Journal of Interactive Marketing.</w:t>
      </w:r>
      <w:r>
        <w:br/>
      </w:r>
      <w:r>
        <w:t xml:space="preserve">* Local Tech Hub Surveys from Thailand Bangkok Innovation Center.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Thailand Bangkok</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