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c29e6d2741a83fdd132414a3fe80bd0ccf43bcc"/>
    <w:p>
      <w:pPr>
        <w:pStyle w:val="Heading1"/>
      </w:pPr>
      <w:r>
        <w:t xml:space="preserve">A Comprehensive Book Report on the UX UI Designer Profile</w:t>
      </w:r>
    </w:p>
    <w:p>
      <w:pPr>
        <w:pStyle w:val="FirstParagraph"/>
      </w:pPr>
      <w:r>
        <w:rPr>
          <w:iCs/>
          <w:i/>
          <w:bCs/>
          <w:b/>
        </w:rPr>
        <w:t xml:space="preserve">Brief Overview:</w:t>
      </w:r>
      <w:r>
        <w:t xml:space="preserve"> </w:t>
      </w:r>
      <w:r>
        <w:t xml:space="preserve">This report analyzes the evolving role of the User Experience (UX) and User Interface (UI) Designer. It specifically contextualizes this profession within the dynamic economic and cultural landscape of United States Houston. The analysis explores how digital transformation in one of America's largest energy hubs is redefining design standards, user expectations, and professional requirements for designers operating in this major metropolitan area.</w:t>
      </w:r>
    </w:p>
    <w:bookmarkStart w:id="20" w:name="introduction"/>
    <w:p>
      <w:pPr>
        <w:pStyle w:val="Heading2"/>
      </w:pPr>
      <w:r>
        <w:t xml:space="preserve">1. Introduction</w:t>
      </w:r>
    </w:p>
    <w:p>
      <w:pPr>
        <w:pStyle w:val="FirstParagraph"/>
      </w:pPr>
      <w:r>
        <w:t xml:space="preserve">In the contemporary digital ecosystem, the distinction between functional utility and aesthetic appeal has blurred. At the forefront of this convergence is the UX UI Designer. While often discussed as two separate disciplines—User Experience (UX) focusing on structure, usability, and research, and User Interface (UI) focusing on visual design and interactivity—the modern professional must master both to deliver holistic digital products. This book report examines the literature surrounding these roles with a specific geographical focus: United States Houston.</w:t>
      </w:r>
    </w:p>
    <w:p>
      <w:pPr>
        <w:pStyle w:val="BodyText"/>
      </w:pPr>
      <w:r>
        <w:t xml:space="preserve">Houston, Texas stands as a unique case study in the adoption of UX UI principles. As the fourth-largest city in the United States and a global capital of energy, healthcare, and aerospace industries, Houston is undergoing rapid digital transformation. The traditional sectors that have long defined this city are now pivoting toward smart technologies, telemedicine platforms, and automated logistics systems. Consequently, understanding how a UX UI Designer operates within United States Houston requires an appreciation of both universal design principles and local industry-specific nuances.</w:t>
      </w:r>
    </w:p>
    <w:bookmarkEnd w:id="20"/>
    <w:bookmarkStart w:id="21" w:name="defining-the-ux-ui-designer"/>
    <w:p>
      <w:pPr>
        <w:pStyle w:val="Heading2"/>
      </w:pPr>
      <w:r>
        <w:t xml:space="preserve">2. Defining the UX UI Designer</w:t>
      </w:r>
    </w:p>
    <w:p>
      <w:pPr>
        <w:pStyle w:val="FirstParagraph"/>
      </w:pPr>
      <w:r>
        <w:t xml:space="preserve">The literature consistently defines the UX UI Designer as a problem solver who bridges the gap between human needs and business goals. The "UX" component involves empathetic research, user persona creation, wireframing, and usability testing. It answers the question: "Does this product work effectively for the user?" Conversely, the "UI" component deals with typography, color theory, button placement, animations, and responsive design. It answers: "Does this product look appealing and feel intuitive?"</w:t>
      </w:r>
    </w:p>
    <w:p>
      <w:pPr>
        <w:pStyle w:val="BodyText"/>
      </w:pPr>
      <w:r>
        <w:t xml:space="preserve">Recent publications emphasize that in competitive markets like United States Houston, designers can no longer afford to specialize too narrowly. The modern designer is expected to be a hybrid professional capable of conducting user interviews in the morning and crafting high-fidelity prototypes by the afternoon. This dual competency is crucial for startups and established enterprises alike, as they seek to reduce development costs by catching usability issues early in the design phase.</w:t>
      </w:r>
    </w:p>
    <w:bookmarkEnd w:id="21"/>
    <w:bookmarkStart w:id="24" w:name="the-houston-context-industry-specifics"/>
    <w:p>
      <w:pPr>
        <w:pStyle w:val="Heading2"/>
      </w:pPr>
      <w:r>
        <w:t xml:space="preserve">3. The Houston Context: Industry Specifics</w:t>
      </w:r>
    </w:p>
    <w:p>
      <w:pPr>
        <w:pStyle w:val="FirstParagraph"/>
      </w:pPr>
      <w:r>
        <w:t xml:space="preserve">To fully grasp the significance of this report, one must analyze the specific economic drivers of United States Houston. The city is home to NASA’s Johnson Space Center, a massive healthcare corridor (including Texas Medical Center), and thousands of oil and gas enterprises. Each sector presents distinct UX UI challenges.</w:t>
      </w:r>
    </w:p>
    <w:bookmarkStart w:id="22" w:name="healthcare-and-telemedicine"/>
    <w:p>
      <w:pPr>
        <w:pStyle w:val="Heading3"/>
      </w:pPr>
      <w:r>
        <w:t xml:space="preserve">3.1 Healthcare and Telemedicine</w:t>
      </w:r>
    </w:p>
    <w:p>
      <w:pPr>
        <w:pStyle w:val="FirstParagraph"/>
      </w:pPr>
      <w:r>
        <w:t xml:space="preserve">Houston hosts the largest medical center in the world. For a UX UI Designer working in this sector, accessibility is not just a legal requirement but an ethical imperative. Interfaces must be designed for users of all ages and abilities, including elderly patients who may struggle with complex digital interfaces. The literature highlights that successful healthcare apps in Houston prioritize clarity, large touch targets, and high-contrast modes to ensure readability for users with visual impairments.</w:t>
      </w:r>
    </w:p>
    <w:bookmarkEnd w:id="22"/>
    <w:bookmarkStart w:id="23" w:name="energy-and-industrial-iot"/>
    <w:p>
      <w:pPr>
        <w:pStyle w:val="Heading3"/>
      </w:pPr>
      <w:r>
        <w:t xml:space="preserve">3.2 Energy and Industrial IoT</w:t>
      </w:r>
    </w:p>
    <w:p>
      <w:pPr>
        <w:pStyle w:val="FirstParagraph"/>
      </w:pPr>
      <w:r>
        <w:t xml:space="preserve">In the energy sector prevalent in United States Houston, UX UI Designers are tasked with creating dashboards for complex data visualization. These interfaces serve engineers and operators who need real-time information about pipeline pressures, energy outputs, and safety metrics. The design challenge here is "cognitive load management." Designers must distill massive amounts of technical data into digestible visual formats without losing critical details. Poor UI design in this context can lead to operational errors with severe consequences.</w:t>
      </w:r>
    </w:p>
    <w:bookmarkEnd w:id="23"/>
    <w:bookmarkEnd w:id="24"/>
    <w:bookmarkStart w:id="25" w:name="cultural-and-demographic-influences"/>
    <w:p>
      <w:pPr>
        <w:pStyle w:val="Heading2"/>
      </w:pPr>
      <w:r>
        <w:t xml:space="preserve">4. Cultural and Demographic Influences</w:t>
      </w:r>
    </w:p>
    <w:p>
      <w:pPr>
        <w:pStyle w:val="FirstParagraph"/>
      </w:pPr>
      <w:r>
        <w:t xml:space="preserve">A critical aspect of UX research is understanding the end-user's cultural background. Houston is one of the most diverse cities in the United States, with significant Hispanic, Asian, and African American populations. This diversity directly influences UX UI design decisions.</w:t>
      </w:r>
    </w:p>
    <w:p>
      <w:pPr>
        <w:numPr>
          <w:ilvl w:val="0"/>
          <w:numId w:val="1001"/>
        </w:numPr>
        <w:pStyle w:val="Compact"/>
      </w:pPr>
      <w:r>
        <w:rPr>
          <w:bCs/>
          <w:b/>
        </w:rPr>
        <w:t xml:space="preserve">Linguistic Diversity:</w:t>
      </w:r>
      <w:r>
        <w:t xml:space="preserve"> </w:t>
      </w:r>
      <w:r>
        <w:t xml:space="preserve">Designers working in United States Houston must often implement robust internationalization (i18n) frameworks. This goes beyond simple translation; it involves adapting layouts for languages that read right-to-left or require more vertical space for character glyphs.</w:t>
      </w:r>
    </w:p>
    <w:p>
      <w:pPr>
        <w:numPr>
          <w:ilvl w:val="0"/>
          <w:numId w:val="1001"/>
        </w:numPr>
        <w:pStyle w:val="Compact"/>
      </w:pPr>
      <w:r>
        <w:rPr>
          <w:bCs/>
          <w:b/>
        </w:rPr>
        <w:t xml:space="preserve">Cultural Trust Signals:</w:t>
      </w:r>
      <w:r>
        <w:t xml:space="preserve"> </w:t>
      </w:r>
      <w:r>
        <w:t xml:space="preserve">Visual design elements that convey trust in one demographic may not resonate with another. For instance, color symbolism varies across cultures. A UX UI Designer must conduct localized usability testing to ensure that visual cues align with the cultural expectations of Houston’s diverse user base.</w:t>
      </w:r>
    </w:p>
    <w:bookmarkEnd w:id="25"/>
    <w:bookmarkStart w:id="26" w:name="tools-and-methodologies"/>
    <w:p>
      <w:pPr>
        <w:pStyle w:val="Heading2"/>
      </w:pPr>
      <w:r>
        <w:t xml:space="preserve">5. Tools and Methodologies</w:t>
      </w:r>
    </w:p>
    <w:p>
      <w:pPr>
        <w:pStyle w:val="FirstParagraph"/>
      </w:pPr>
      <w:r>
        <w:t xml:space="preserve">The standard toolkit for a UX UI Designer in 2024 includes Figma, Adobe XD, Sketch, and various prototyping tools. However, the book report notes a growing trend in United States Houston towards collaborative design platforms that integrate directly with development environments like GitHub or Jira. This integration allows for a smoother handoff from design to engineering.</w:t>
      </w:r>
    </w:p>
    <w:p>
      <w:pPr>
        <w:pStyle w:val="BodyText"/>
      </w:pPr>
      <w:r>
        <w:t xml:space="preserve">Furthermore, the Agile methodology has become the standard project management framework in Houston tech firms and corporate innovation labs. Designers are expected to participate in daily stand-ups, sprint planning, and retrospectives. This shift requires designers to be more communicative and adaptable than their predecessors from a decade ago.</w:t>
      </w:r>
    </w:p>
    <w:bookmarkEnd w:id="26"/>
    <w:bookmarkStart w:id="27" w:name="challenges-facing-the-profession"/>
    <w:p>
      <w:pPr>
        <w:pStyle w:val="Heading2"/>
      </w:pPr>
      <w:r>
        <w:t xml:space="preserve">6. Challenges Facing the Profession</w:t>
      </w:r>
    </w:p>
    <w:p>
      <w:pPr>
        <w:pStyle w:val="FirstParagraph"/>
      </w:pPr>
      <w:r>
        <w:t xml:space="preserve">Despite the high demand for UX UI talent in United States Houston, several challenges persist. The first is the "design debt" problem in legacy industries. Many traditional companies in Houston are retrofitting old software systems with modern interfaces, which often leads to inconsistent user experiences.</w:t>
      </w:r>
    </w:p>
    <w:p>
      <w:pPr>
        <w:pStyle w:val="BodyText"/>
      </w:pPr>
      <w:r>
        <w:t xml:space="preserve">The second challenge is retention. As the tech scene in Texas grows, competition for top-tier designers has intensified. Companies must offer compelling value propositions beyond salary, such as flexible remote work options and opportunities for professional development in emerging fields like AI-driven design assistance.</w:t>
      </w:r>
    </w:p>
    <w:bookmarkEnd w:id="27"/>
    <w:bookmarkStart w:id="28" w:name="conclusion"/>
    <w:p>
      <w:pPr>
        <w:pStyle w:val="Heading2"/>
      </w:pPr>
      <w:r>
        <w:t xml:space="preserve">7. Conclusion</w:t>
      </w:r>
    </w:p>
    <w:p>
      <w:pPr>
        <w:pStyle w:val="FirstParagraph"/>
      </w:pPr>
      <w:r>
        <w:t xml:space="preserve">In conclusion, the role of the UX UI Designer is pivotal in shaping the digital future of United States Houston. It is no longer sufficient to simply make things look good; designers must deeply understand the local industry landscapes, from healthcare to energy, and tailor their solutions accordingly. The diversity of Houston’s population adds another layer of complexity and richness to this work.</w:t>
      </w:r>
    </w:p>
    <w:p>
      <w:pPr>
        <w:pStyle w:val="BodyText"/>
      </w:pPr>
      <w:r>
        <w:t xml:space="preserve">This report has highlighted that a successful UX UI Designer in United States Houston must be part researcher, part artist, and part strategist. As the city continues to evolve into a smarter, more connected hub, the demand for thoughtful, inclusive, and efficient design will only increase. Organizations that invest in high-quality UX UI practices will likely see significant returns in user satisfaction, brand loyalty, and operational efficiency.</w:t>
      </w:r>
    </w:p>
    <w:p>
      <w:pPr>
        <w:pStyle w:val="BodyText"/>
      </w:pPr>
      <w:r>
        <w:t xml:space="preserve">The literature reviewed suggests that the future belongs to designers who can navigate these complexities with empathy and technical proficiency. For students and professionals aspiring to work in United States Houston, mastering both the art of UI and the science of UX is not just a career choice—it is an economic necessity.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UX UI Designer in United States Houston</dc:title>
  <dc:creator/>
  <dc:language>en</dc:language>
  <cp:keywords/>
  <dcterms:created xsi:type="dcterms:W3CDTF">2026-07-29T17:01:01Z</dcterms:created>
  <dcterms:modified xsi:type="dcterms:W3CDTF">2026-07-29T17:01:01Z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