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Miami</w:t>
      </w:r>
    </w:p>
    <w:p>
      <w:pPr>
        <w:pStyle w:val="FirstParagraph"/>
      </w:pPr>
      <w:r>
        <w:t xml:space="preserve">```html</w:t>
      </w:r>
    </w:p>
    <w:bookmarkStart w:id="28" w:name="book-report"/>
    <w:p>
      <w:pPr>
        <w:pStyle w:val="Heading1"/>
      </w:pPr>
      <w:r>
        <w:t xml:space="preserve">Book Report:</w:t>
      </w:r>
    </w:p>
    <w:p>
      <w:pPr>
        <w:pStyle w:val="FirstParagraph"/>
      </w:pPr>
      <w:r>
        <w:rPr>
          <w:bCs/>
          <w:b/>
        </w:rPr>
        <w:t xml:space="preserve">Title of Analysis:</w:t>
      </w:r>
      <w:r>
        <w:t xml:space="preserve">The Intersection of Aesthetics and Functionality in the Modern Digital Landscape</w:t>
      </w:r>
      <w:r>
        <w:br/>
      </w:r>
      <w:r>
        <w:rPr>
          <w:bCs/>
          <w:b/>
        </w:rPr>
        <w:t xml:space="preserve">Focused Role:</w:t>
      </w:r>
      <w:r>
        <w:t xml:space="preserve">User Experience (UX) and User Interface (UI) Designer</w:t>
      </w:r>
      <w:r>
        <w:br/>
      </w:r>
    </w:p>
    <w:p>
      <w:pPr>
        <w:pStyle w:val="BodyText"/>
      </w:pPr>
      <w:r>
        <w:t xml:space="preserve">Geographic Context:United States Miami</w:t>
      </w:r>
    </w:p>
    <w:p>
      <w:pPr>
        <w:pStyle w:val="BodyText"/>
      </w:pPr>
      <w:r>
        <w:rPr>
          <w:iCs/>
          <w:i/>
        </w:rPr>
        <w:t xml:space="preserve">This document serves as a comprehensive book report analysis, exploring the critical role of the UX/UI designer within the unique cultural and economic ecosystem of United States Miami. It synthesizes theoretical design principles with practical applications relevant to this specific metropolitan area.</w:t>
      </w:r>
    </w:p>
    <w:bookmarkStart w:id="20" w:name="introduction"/>
    <w:p>
      <w:pPr>
        <w:pStyle w:val="Heading2"/>
      </w:pPr>
      <w:r>
        <w:t xml:space="preserve">Introduction</w:t>
      </w:r>
    </w:p>
    <w:p>
      <w:pPr>
        <w:pStyle w:val="FirstParagraph"/>
      </w:pPr>
      <w:r>
        <w:t xml:space="preserve">In recent years, the discourse surrounding digital product development has shifted dramatically from purely technical specifications to human-centered design. At the forefront of this movement is the role of the User Experience (UX) and User Interface (UI) Designer. This book report aims to dissect the responsibilities, methodologies, and cultural impacts associated with this profession, specifically contextualized within United States Miami. As a global gateway between North America, South America, and Europe,Miami has evolved into a hub for technology startups,fintech innovations,and creative agencies.The convergence of international commerce,cultural diversity,must inform the way UX/UI design is approached in this region.This report argues that success as an UX/UI designer in United States Miami requires not only mastery of technical tools like Sketch,Figma,and Adobe XD but also a nuanced understanding of multicultural user behaviors and local business dynamics.</w:t>
      </w:r>
    </w:p>
    <w:bookmarkEnd w:id="20"/>
    <w:bookmarkStart w:id="21" w:name="the-dual-nature-of-uxui-design"/>
    <w:p>
      <w:pPr>
        <w:pStyle w:val="Heading2"/>
      </w:pPr>
      <w:r>
        <w:t xml:space="preserve">The Dual Nature of UX/UI Design</w:t>
      </w:r>
    </w:p>
    <w:p>
      <w:pPr>
        <w:pStyle w:val="FirstParagraph"/>
      </w:pPr>
      <w:r>
        <w:t xml:space="preserve">To understand the value proposition presented in contemporary design literature, one must first distinguish between User Experience (UX) and User Interface (UI). While often grouped together,this book report treats them as complementary but distinct disciplines. UX design is concerned with the overall feel of the experience. It involves user research, information architecture, wireframing, and prototyping. The goal is to ensure that a product is usable, accessible, and satisfying to use.In contrast.UI design focuses on the look and feel,the presentation,and interactivity.A good UI designer ensures that visual elements like typography,color schemes,badges,and buttons align with brand identity while guiding the user effectively.</w:t>
      </w:r>
    </w:p>
    <w:p>
      <w:pPr>
        <w:pStyle w:val="BodyText"/>
      </w:pPr>
      <w:r>
        <w:t xml:space="preserve">In the context of United States Miami,this distinction becomes even more critical. The local market is saturated with high-end real estate platforms,fintech applications serving Latin American investors,and tourism-related services. A UX designer must research how a tourist from Brazil interacts differently than a local business owner in Brickell.The resulting design must be intuitive for both,requiring rigorous testing and iteration.</w:t>
      </w:r>
    </w:p>
    <w:bookmarkEnd w:id="21"/>
    <w:bookmarkStart w:id="22" w:name="Xf0fe06b8e03d8fde3d693d295b98059274cd8bf"/>
    <w:p>
      <w:pPr>
        <w:pStyle w:val="Heading2"/>
      </w:pPr>
      <w:r>
        <w:t xml:space="preserve">Cultural Competence as a Design Requirement</w:t>
      </w:r>
    </w:p>
    <w:p>
      <w:pPr>
        <w:pStyle w:val="FirstParagraph"/>
      </w:pPr>
      <w:r>
        <w:t xml:space="preserve">A recurring theme in modern design literature is the importance of cultural competence. Miami is unique within the United States due to its demographic makeup. It boasts one of the largest populations of Latin American and Caribbean residents outside their respective countries.This diversity directly influences UX/UI requirements.</w:t>
      </w:r>
    </w:p>
    <w:p>
      <w:pPr>
        <w:pStyle w:val="BodyText"/>
      </w:pPr>
      <w:r>
        <w:t xml:space="preserve">For instance,language accessibility is not merely a translation issue but an experience design challenge.A well-designed UI for a Miami-based health app might require dynamic language switching that respects regional dialects.Similarly,color psychology varies across cultures.What signifies trust in North American banking apps may differ in Latin American contexts.An UX/UI designer working in United States Miami must be adept at navigating these subtleties.This report highlights that generic design patterns imported from Silicon Valley often fail when applied without localization to the Miami market.Successful designers act as cultural translators,ensuring digital products resonate emotionally and functionally with diverse user bases.</w:t>
      </w:r>
    </w:p>
    <w:bookmarkEnd w:id="22"/>
    <w:bookmarkStart w:id="23" w:name="Xd04ea26e798ef179fe27292e1aff452d8d2063a"/>
    <w:p>
      <w:pPr>
        <w:pStyle w:val="Heading2"/>
      </w:pPr>
      <w:r>
        <w:t xml:space="preserve">The Economic Impact of Design in United States Miami</w:t>
      </w:r>
    </w:p>
    <w:p>
      <w:pPr>
        <w:pStyle w:val="FirstParagraph"/>
      </w:pPr>
      <w:r>
        <w:t xml:space="preserve">The economic landscape of United States Miami is heavily influenced by real estate,tourism,and international trade.The rise of "PropTech" (Property Technology) and "FinTech" in this region has created a high demand for sophisticated UX/UI design. This book report examines how good design directly correlates with revenue generation and customer retention in these sectors.</w:t>
      </w:r>
    </w:p>
    <w:p>
      <w:pPr>
        <w:pStyle w:val="BodyText"/>
      </w:pPr>
      <w:r>
        <w:t xml:space="preserve">In the real estate sector,for example,a poorly designed portal can lead to lost leads.However,a seamless UI that allows potential buyers to filter properties by specific neighborhood amenities,view high-resolution virtual tours,and schedule appointments via integrated chat features significantly improves conversion rates.The UX designer’s role here is to reduce friction in the buyer’s journey.Similarly,in fintech,trust is paramount.The UI must convey security through clean layouts and professional aesthetics,while the UX must streamline complex financial onboarding processes for immigrant communities who may face bureaucratic hurdles.</w:t>
      </w:r>
    </w:p>
    <w:p>
      <w:pPr>
        <w:pStyle w:val="BodyText"/>
      </w:pPr>
      <w:r>
        <w:t xml:space="preserve">Therefore,this report concludes that UX/UI designers are not just creatives but strategic business partners in United States Miami. Their work directly impacts the bottom line of major industries driving the local economy.</w:t>
      </w:r>
    </w:p>
    <w:bookmarkEnd w:id="23"/>
    <w:bookmarkStart w:id="24" w:name="technical-skills-and-tools"/>
    <w:p>
      <w:pPr>
        <w:pStyle w:val="Heading2"/>
      </w:pPr>
      <w:r>
        <w:t xml:space="preserve">Technical Skills and Tools</w:t>
      </w:r>
    </w:p>
    <w:p>
      <w:pPr>
        <w:pStyle w:val="FirstParagraph"/>
      </w:pPr>
      <w:r>
        <w:t xml:space="preserve">Beyond strategy and culture,technical proficiency is non-negotiable.This section outlines the essential tools referenced in current design curricula relevant to professionals in United States Miami:</w:t>
      </w:r>
    </w:p>
    <w:p>
      <w:pPr>
        <w:numPr>
          <w:ilvl w:val="0"/>
          <w:numId w:val="1001"/>
        </w:numPr>
        <w:pStyle w:val="Compact"/>
      </w:pPr>
      <w:r>
        <w:rPr>
          <w:bCs/>
          <w:b/>
        </w:rPr>
        <w:t xml:space="preserve">Figma:</w:t>
      </w:r>
      <w:r>
        <w:t xml:space="preserve">The industry standard for collaborative interface design.It allows real-time collaboration between designers and developers,crucial for fast-paced startup environments common in Miami’s tech corridors.</w:t>
      </w:r>
    </w:p>
    <w:p>
      <w:pPr>
        <w:numPr>
          <w:ilvl w:val="0"/>
          <w:numId w:val="1001"/>
        </w:numPr>
        <w:pStyle w:val="Compact"/>
      </w:pPr>
      <w:r>
        <w:rPr>
          <w:bCs/>
          <w:b/>
        </w:rPr>
        <w:t xml:space="preserve">Adobe Creative Suite:</w:t>
      </w:r>
      <w:r>
        <w:t xml:space="preserve">Essential for UI assets,iconography,and high-fidelity mockups.</w:t>
      </w:r>
    </w:p>
    <w:p>
      <w:pPr>
        <w:numPr>
          <w:ilvl w:val="0"/>
          <w:numId w:val="1001"/>
        </w:numPr>
        <w:pStyle w:val="Compact"/>
      </w:pPr>
      <w:r>
        <w:t xml:space="preserve">Axure RP:For complex prototyping involving conditional logic,frequently used in fintech applications. &lt; li &gt;&lt; strong &gt; UserTesting.com / Lookback.io : Platforms for conducting remote usability testing,allowing designers to gather feedback from diverse user segments across different time zones.</w:t>
      </w:r>
    </w:p>
    <w:bookmarkEnd w:id="24"/>
    <w:bookmarkStart w:id="25" w:name="ethical-considerations-and-accessibility"/>
    <w:p>
      <w:pPr>
        <w:pStyle w:val="Heading2"/>
      </w:pPr>
      <w:r>
        <w:t xml:space="preserve">Ethical Considerations and Accessibility</w:t>
      </w:r>
    </w:p>
    <w:p>
      <w:pPr>
        <w:pStyle w:val="FirstParagraph"/>
      </w:pPr>
      <w:r>
        <w:t xml:space="preserve">A significant portion of contemporary design literature emphasizes ethics and accessibility. For a designer in United States Miami,this takes on added significance due to the aging population and varying levels of digital literacy among immigrant communities.</w:t>
      </w:r>
    </w:p>
    <w:p>
      <w:pPr>
        <w:pStyle w:val="BodyText"/>
      </w:pPr>
      <w:r>
        <w:t xml:space="preserve">The report stresses adherence to Web Content Accessibility Guidelines (WCAG).Designs must be navigable for users with visual,auditory,motor,or cognitive disabilities.Inclusive design is not just a legal requirement but a moral imperative and a market expansion strategy.By designing for accessibility,UX/UI designers in Miami ensure that their products are usable by everyone,inclusive of the elderly population and non-native English speakers.</w:t>
      </w:r>
    </w:p>
    <w:bookmarkEnd w:id="25"/>
    <w:bookmarkStart w:id="26" w:name="future-trends"/>
    <w:p>
      <w:pPr>
        <w:pStyle w:val="Heading2"/>
      </w:pPr>
      <w:r>
        <w:t xml:space="preserve">Future Trends</w:t>
      </w:r>
    </w:p>
    <w:p>
      <w:pPr>
        <w:pStyle w:val="FirstParagraph"/>
      </w:pPr>
      <w:r>
        <w:t xml:space="preserve">Looking ahead,this book report identifies several trends shaping the future of UX/UI design in United States Miami:</w:t>
      </w:r>
    </w:p>
    <w:p>
      <w:pPr>
        <w:numPr>
          <w:ilvl w:val="0"/>
          <w:numId w:val="1002"/>
        </w:numPr>
        <w:pStyle w:val="Compact"/>
      </w:pPr>
      <w:r>
        <w:rPr>
          <w:bCs/>
          <w:b/>
        </w:rPr>
        <w:t xml:space="preserve">Voice User Interface (VUI):</w:t>
      </w:r>
      <w:r>
        <w:t xml:space="preserve">With the rise of smart home devices and virtual assistants,multimodal interactions will become standard.</w:t>
      </w:r>
    </w:p>
    <w:p>
      <w:pPr>
        <w:numPr>
          <w:ilvl w:val="0"/>
          <w:numId w:val="1002"/>
        </w:numPr>
        <w:pStyle w:val="Compact"/>
      </w:pPr>
      <w:r>
        <w:rPr>
          <w:bCs/>
          <w:b/>
        </w:rPr>
        <w:t xml:space="preserve">Augmented Reality (AR):</w:t>
      </w:r>
      <w:r>
        <w:t xml:space="preserve">In real estate and tourism,AR will allow users to visualize properties or navigate historic districts digitally.</w:t>
      </w:r>
    </w:p>
    <w:p>
      <w:pPr>
        <w:numPr>
          <w:ilvl w:val="0"/>
          <w:numId w:val="1002"/>
        </w:numPr>
        <w:pStyle w:val="Compact"/>
      </w:pPr>
      <w:r>
        <w:t xml:space="preserve">Data-Driven Design: Analytics will play a larger role in iterative design improvements,requiring designers to be comfortable with data interpretation.</w:t>
      </w:r>
    </w:p>
    <w:bookmarkEnd w:id="26"/>
    <w:bookmarkStart w:id="27" w:name="conclusion"/>
    <w:p>
      <w:pPr>
        <w:pStyle w:val="Heading2"/>
      </w:pPr>
      <w:r>
        <w:t xml:space="preserve">Conclusion</w:t>
      </w:r>
    </w:p>
    <w:p>
      <w:pPr>
        <w:pStyle w:val="FirstParagraph"/>
      </w:pPr>
      <w:r>
        <w:t xml:space="preserve">In summary,this book report affirms that the role of the UX/UI Designer is pivotal,especially in a dynamic hub like United States Miami.The combination of cultural diversity,economic innovation,and global connectivity creates a unique ecosystem where design excellence is rewarded. Success in this field requires a blend of technical skill,cultural empathy,strategic thinking,and ethical responsibility.As technology continues to evolve,the demand for skilled designers who can create meaningful,accessible,and beautiful digital experiences will only grow.This document serves as both an educational resource and a strategic guide for aspiring and practicing UX/UI designers aiming to thrive in the vibrant landscape of United States Miami.</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UX/UI Design in Miami</dc:title>
  <dc:creator/>
  <dc:language>en</dc:language>
  <cp:keywords/>
  <dcterms:created xsi:type="dcterms:W3CDTF">2026-07-30T00:30:35Z</dcterms:created>
  <dcterms:modified xsi:type="dcterms:W3CDTF">2026-07-30T00:30:35Z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