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7" w:name="X35ab320c99f116d76026117c6b80a34fa16e35f"/>
    <w:p>
      <w:pPr>
        <w:pStyle w:val="Heading1"/>
      </w:pPr>
      <w:r>
        <w:t xml:space="preserve">A Comprehensive Book Report on UX/UI Design Principles Adapted for Zimbabwe Harare</w:t>
      </w:r>
    </w:p>
    <w:p>
      <w:pPr>
        <w:pStyle w:val="FirstParagraph"/>
      </w:pPr>
      <w:r>
        <w:rPr>
          <w:bCs/>
          <w:b/>
        </w:rPr>
        <w:t xml:space="preserve">Title:</w:t>
      </w:r>
      <w:r>
        <w:t xml:space="preserve"> </w:t>
      </w:r>
      <w:r>
        <w:t xml:space="preserve">Bridging Digital Interfaces and Local Contexts: A Guide to UX/UI Design</w:t>
      </w:r>
      <w:r>
        <w:br/>
      </w:r>
      <w:r>
        <w:rPr>
          <w:bCs/>
          <w:b/>
        </w:rPr>
        <w:t xml:space="preserve">Author:</w:t>
      </w:r>
      <w:r>
        <w:t xml:space="preserve"> </w:t>
      </w:r>
      <w:r>
        <w:t xml:space="preserve">Dr. Sarah Moyo (Fictional Composite Author representing regional experts)</w:t>
      </w:r>
      <w:r>
        <w:br/>
      </w:r>
      <w:r>
        <w:rPr>
          <w:bCs/>
          <w:b/>
        </w:rPr>
        <w:t xml:space="preserve">Date of Report:</w:t>
      </w:r>
      <w:r>
        <w:t xml:space="preserve"> </w:t>
      </w:r>
      <w:r>
        <w:t xml:space="preserve">October 26, 2023</w:t>
      </w:r>
      <w:r>
        <w:br/>
      </w:r>
      <w:r>
        <w:rPr>
          <w:bCs/>
          <w:b/>
        </w:rPr>
        <w:t xml:space="preserve">Coverage Area Focus:</w:t>
      </w:r>
      <w:hyperlink w:anchor="Xa39a3ee5e6b4b0d3255bfef95601890afd80709">
        <w:r>
          <w:rPr>
            <w:rStyle w:val="Hyperlink"/>
          </w:rPr>
          <w:t xml:space="preserve">Zimbabwe Harare</w:t>
        </w:r>
      </w:hyperlink>
      <w:r>
        <w:br/>
      </w:r>
    </w:p>
    <w:p>
      <w:pPr>
        <w:pStyle w:val="BodyText"/>
      </w:pPr>
      <w:r>
        <w:t xml:space="preserve">User Role Analysis:</w:t>
      </w:r>
      <w:r>
        <w:rPr>
          <w:u w:val="single"/>
        </w:rPr>
        <w:t xml:space="preserve">/a&gt;</w:t>
      </w:r>
      <w:r>
        <w:t xml:space="preserve">** UX/UI Designer **</w:t>
      </w:r>
      <w:r>
        <w:br/>
      </w:r>
    </w:p>
    <w:p>
      <w:pPr>
        <w:pStyle w:val="BodyText"/>
      </w:pPr>
      <w:r>
        <w:t xml:space="preserve">This document serves as an extensive book report analyzing the critical role, challenges, and opportunities for a modern</w:t>
      </w:r>
      <w:r>
        <w:t xml:space="preserve"> </w:t>
      </w:r>
      <w:r>
        <w:rPr>
          <w:iCs/>
          <w:i/>
          <w:bCs/>
          <w:b/>
        </w:rPr>
        <w:t xml:space="preserve">UX/UI Designer</w:t>
      </w:r>
      <w:r>
        <w:t xml:space="preserve">. While general design principles provide a foundational framework, this report specifically contextualizes these concepts within the unique socio-economic and technological landscape of</w:t>
      </w:r>
      <w:r>
        <w:t xml:space="preserve"> </w:t>
      </w:r>
      <w:r>
        <w:rPr>
          <w:iCs/>
          <w:i/>
          <w:bCs/>
          <w:b/>
        </w:rPr>
        <w:t xml:space="preserve">Zimbabwe Harare</w:t>
      </w:r>
      <w:r>
        <w:t xml:space="preserve">. The objective is to provide actionable insights for designers operating in or targeting this dynamic market.</w:t>
      </w:r>
    </w:p>
    <w:bookmarkStart w:id="20" w:name="Xf95410c1d78ca03086569f6ed641d3ea3d8c419"/>
    <w:p>
      <w:pPr>
        <w:pStyle w:val="Heading2"/>
      </w:pPr>
      <w:r>
        <w:t xml:space="preserve">Introduction: The Global vs. Local Design Paradigm</w:t>
      </w:r>
    </w:p>
    <w:p>
      <w:pPr>
        <w:pStyle w:val="FirstParagraph"/>
      </w:pPr>
      <w:r>
        <w:t xml:space="preserve">In the contemporary digital age, User Experience (UX) and User Interface (UI) design are no longer just aesthetic concerns; they are vital components of product success. However, a common pitfall in global design literature is the assumption of a homogenous user base. This book report argues that for any</w:t>
      </w:r>
      <w:r>
        <w:t xml:space="preserve"> </w:t>
      </w:r>
      <w:r>
        <w:rPr>
          <w:iCs/>
          <w:i/>
          <w:bCs/>
          <w:b/>
        </w:rPr>
        <w:t xml:space="preserve">UX/UI Designer</w:t>
      </w:r>
      <w:r>
        <w:t xml:space="preserve"> </w:t>
      </w:r>
      <w:r>
        <w:t xml:space="preserve">aiming to succeed in Africa’s most vibrant economic hub, one must look beyond Western-centric templates. The city of</w:t>
      </w:r>
      <w:r>
        <w:t xml:space="preserve"> </w:t>
      </w:r>
      <w:r>
        <w:rPr>
          <w:iCs/>
          <w:i/>
          <w:bCs/>
          <w:b/>
        </w:rPr>
        <w:t xml:space="preserve">Zimbabwe Harare</w:t>
      </w:r>
      <w:r>
        <w:t xml:space="preserve"> </w:t>
      </w:r>
      <w:r>
        <w:t xml:space="preserve">presents a unique convergence of rapid mobile adoption, data sensitivity, and distinct cultural nuances that must shape digital interfaces.</w:t>
      </w:r>
    </w:p>
    <w:p>
      <w:pPr>
        <w:pStyle w:val="BodyText"/>
      </w:pPr>
      <w:r>
        <w:t xml:space="preserve">The core thesis of this report is that effective design in</w:t>
      </w:r>
      <w:r>
        <w:t xml:space="preserve"> </w:t>
      </w:r>
      <w:r>
        <w:rPr>
          <w:iCs/>
          <w:i/>
          <w:bCs/>
          <w:b/>
        </w:rPr>
        <w:t xml:space="preserve">Zimbabwe Harare</w:t>
      </w:r>
      <w:r>
        <w:t xml:space="preserve"> </w:t>
      </w:r>
      <w:r>
        <w:t xml:space="preserve">requires a hybrid approach: adopting global best practices for functionality while deeply integrating local constraints and behaviors. For the practicing or aspiring</w:t>
      </w:r>
      <w:r>
        <w:t xml:space="preserve"> </w:t>
      </w:r>
      <w:r>
        <w:rPr>
          <w:iCs/>
          <w:i/>
          <w:bCs/>
          <w:b/>
        </w:rPr>
        <w:t xml:space="preserve">UX/UI Designer</w:t>
      </w:r>
      <w:r>
        <w:t xml:space="preserve">, understanding the specific realities of life in Harare is not optional; it is a professional requirement.</w:t>
      </w:r>
    </w:p>
    <w:bookmarkEnd w:id="20"/>
    <w:bookmarkStart w:id="21" w:name="X0410d1b0a5c22c9623218c67c1c3c327a3dffb1"/>
    <w:p>
      <w:pPr>
        <w:pStyle w:val="Heading2"/>
      </w:pPr>
      <w:r>
        <w:t xml:space="preserve">The Context of Zimbabwe Harare: Infrastructure and Connectivity</w:t>
      </w:r>
    </w:p>
    <w:p>
      <w:pPr>
        <w:pStyle w:val="FirstParagraph"/>
      </w:pPr>
      <w:r>
        <w:t xml:space="preserve">To design for</w:t>
      </w:r>
      <w:r>
        <w:t xml:space="preserve"> </w:t>
      </w:r>
      <w:r>
        <w:rPr>
          <w:iCs/>
          <w:i/>
          <w:bCs/>
          <w:b/>
        </w:rPr>
        <w:t xml:space="preserve">Zimbabwe Harare</w:t>
      </w:r>
      <w:r>
        <w:t xml:space="preserve">, one must first understand the infrastructure. Unlike users in developed nations who enjoy ubiquitous high-speed fiber optics, users in Harare often rely on mobile data (3G/4G) which can be intermittent or expensive. Therefore, a crucial lesson for any</w:t>
      </w:r>
      <w:r>
        <w:t xml:space="preserve"> </w:t>
      </w:r>
      <w:r>
        <w:rPr>
          <w:iCs/>
          <w:i/>
          <w:bCs/>
          <w:b/>
        </w:rPr>
        <w:t xml:space="preserve">UX/UI Designer</w:t>
      </w:r>
      <w:r>
        <w:t xml:space="preserve"> </w:t>
      </w:r>
      <w:r>
        <w:t xml:space="preserve">is "Mobile First" and "Data Efficient."</w:t>
      </w:r>
    </w:p>
    <w:p>
      <w:pPr>
        <w:pStyle w:val="BodyText"/>
      </w:pPr>
      <w:r>
        <w:t xml:space="preserve">The report highlights that heavy animations, high-resolution images that do not compress well, and auto-play videos are detrimental in this market. An ideal interface for Harare must be lightweight, loading quickly even on slower networks. This constraint actually fosters creativity in UI design, encouraging minimalist aesthetics and efficient use of white space—a trend that aligns with global modernist design trends but is driven by necessity here.</w:t>
      </w:r>
    </w:p>
    <w:bookmarkEnd w:id="21"/>
    <w:bookmarkStart w:id="22" w:name="language-and-cultural-inclusivity"/>
    <w:p>
      <w:pPr>
        <w:pStyle w:val="Heading2"/>
      </w:pPr>
      <w:r>
        <w:t xml:space="preserve">Language and Cultural Inclusivity</w:t>
      </w:r>
    </w:p>
    <w:p>
      <w:pPr>
        <w:pStyle w:val="FirstParagraph"/>
      </w:pPr>
      <w:r>
        <w:rPr>
          <w:iCs/>
          <w:i/>
          <w:bCs/>
          <w:b/>
        </w:rPr>
        <w:t xml:space="preserve">Zimbabwe Harare</w:t>
      </w:r>
      <w:r>
        <w:t xml:space="preserve"> </w:t>
      </w:r>
      <w:r>
        <w:t xml:space="preserve">is a multilingual society. While English is the official business language, Shona and Ndebele are widely spoken. A significant finding in our analysis is that many users prefer interfaces that acknowledge their linguistic heritage. For a</w:t>
      </w:r>
      <w:r>
        <w:t xml:space="preserve"> </w:t>
      </w:r>
      <w:r>
        <w:rPr>
          <w:iCs/>
          <w:i/>
          <w:bCs/>
          <w:b/>
        </w:rPr>
        <w:t xml:space="preserve">UX/UI Designer</w:t>
      </w:r>
      <w:r>
        <w:t xml:space="preserve">, this means considering localization beyond simple translation.</w:t>
      </w:r>
    </w:p>
    <w:p>
      <w:pPr>
        <w:pStyle w:val="BodyText"/>
      </w:pPr>
      <w:r>
        <w:t xml:space="preserve">This involves:</w:t>
      </w:r>
    </w:p>
    <w:p>
      <w:pPr>
        <w:numPr>
          <w:ilvl w:val="0"/>
          <w:numId w:val="1001"/>
        </w:numPr>
        <w:pStyle w:val="Compact"/>
      </w:pPr>
      <w:r>
        <w:rPr>
          <w:bCs/>
          <w:b/>
        </w:rPr>
        <w:t xml:space="preserve">Multilingual Support:</w:t>
      </w:r>
      <w:r>
        <w:t xml:space="preserve"> </w:t>
      </w:r>
      <w:r>
        <w:t xml:space="preserve">Offering toggle switches for Shona, Ndebele, and English.</w:t>
      </w:r>
    </w:p>
    <w:p>
      <w:pPr>
        <w:numPr>
          <w:ilvl w:val="0"/>
          <w:numId w:val="1001"/>
        </w:numPr>
        <w:pStyle w:val="Compact"/>
      </w:pPr>
      <w:r>
        <w:rPr>
          <w:bCs/>
          <w:b/>
        </w:rPr>
        <w:t xml:space="preserve">Cultural Icons:</w:t>
      </w:r>
      <w:r>
        <w:t xml:space="preserve"> </w:t>
      </w:r>
      <w:r>
        <w:t xml:space="preserve">Using imagery that resonates with local life rather than generic stock photos of Western offices or landscapes.</w:t>
      </w:r>
    </w:p>
    <w:p>
      <w:pPr>
        <w:numPr>
          <w:ilvl w:val="0"/>
          <w:numId w:val="1001"/>
        </w:numPr>
        <w:pStyle w:val="Compact"/>
      </w:pPr>
      <w:r>
        <w:rPr>
          <w:bCs/>
          <w:b/>
        </w:rPr>
        <w:t xml:space="preserve">Tone of Voice:</w:t>
      </w:r>
    </w:p>
    <w:bookmarkEnd w:id="22"/>
    <w:bookmarkStart w:id="23" w:name="payment-systems-and-trust"/>
    <w:p>
      <w:pPr>
        <w:pStyle w:val="Heading2"/>
      </w:pPr>
      <w:r>
        <w:t xml:space="preserve">Payment Systems and Trust</w:t>
      </w:r>
    </w:p>
    <w:p>
      <w:pPr>
        <w:pStyle w:val="FirstParagraph"/>
      </w:pPr>
      <w:r>
        <w:t xml:space="preserve">One of the most distinct aspects of doing business in</w:t>
      </w:r>
      <w:r>
        <w:t xml:space="preserve"> </w:t>
      </w:r>
      <w:r>
        <w:rPr>
          <w:iCs/>
          <w:i/>
          <w:bCs/>
          <w:b/>
        </w:rPr>
        <w:t xml:space="preserve">Zimbabwe Harare</w:t>
      </w:r>
      <w:r>
        <w:t xml:space="preserve"> </w:t>
      </w:r>
      <w:r>
        <w:t xml:space="preserve">is its payment ecosystem. The dominance of mobile money platforms, such as EcoCash, fundamentally changes how a</w:t>
      </w:r>
      <w:r>
        <w:t xml:space="preserve"> </w:t>
      </w:r>
      <w:r>
        <w:rPr>
          <w:iCs/>
          <w:i/>
          <w:bCs/>
          <w:b/>
        </w:rPr>
        <w:t xml:space="preserve">UX/UI Designer</w:t>
      </w:r>
      <w:r>
        <w:t xml:space="preserve"> </w:t>
      </w:r>
      <w:r>
        <w:t xml:space="preserve">must approach checkout flows and authentication.</w:t>
      </w:r>
    </w:p>
    <w:p>
      <w:pPr>
        <w:pStyle w:val="BodyText"/>
      </w:pPr>
      <w:r>
        <w:t xml:space="preserve">Credit card penetration is low. Therefore, designing a UX that relies heavily on Visa or Mastercard inputs will alienate the majority of the user base. The report emphasizes that successful UI design for this market must prioritize seamless integration with mobile money APIs. Furthermore, trust is a major hurdle in digital transactions in Harare due to historical economic instability. UI elements such as clear security badges, transparent pricing (no hidden fees), and easy access to customer support are critical conversion factors.</w:t>
      </w:r>
    </w:p>
    <w:bookmarkEnd w:id="23"/>
    <w:bookmarkStart w:id="24" w:name="accessibility-and-digital-literacy"/>
    <w:p>
      <w:pPr>
        <w:pStyle w:val="Heading2"/>
      </w:pPr>
      <w:r>
        <w:t xml:space="preserve">Accessibility and Digital Literacy</w:t>
      </w:r>
    </w:p>
    <w:p>
      <w:pPr>
        <w:pStyle w:val="FirstParagraph"/>
      </w:pPr>
      <w:r>
        <w:t xml:space="preserve">Digital literacy levels vary significantly in</w:t>
      </w:r>
      <w:r>
        <w:t xml:space="preserve"> </w:t>
      </w:r>
      <w:r>
        <w:rPr>
          <w:iCs/>
          <w:i/>
          <w:bCs/>
          <w:b/>
        </w:rPr>
        <w:t xml:space="preserve">Zimbabwe Harare</w:t>
      </w:r>
      <w:r>
        <w:t xml:space="preserve">. While smartphone usage is high, not all users are tech-savvy. An effective</w:t>
      </w:r>
    </w:p>
    <w:p>
      <w:pPr>
        <w:pStyle w:val="BodyText"/>
      </w:pPr>
      <w:r>
        <w:rPr>
          <w:iCs/>
          <w:i/>
        </w:rPr>
        <w:t xml:space="preserve">UX/UI Designer</w:t>
      </w:r>
      <w:r>
        <w:t xml:space="preserve"> </w:t>
      </w:r>
      <w:r>
        <w:t xml:space="preserve">must design for intuitive navigation that requires minimal instruction. This means:</w:t>
      </w:r>
    </w:p>
    <w:p>
      <w:pPr>
        <w:numPr>
          <w:ilvl w:val="0"/>
          <w:numId w:val="1002"/>
        </w:numPr>
        <w:pStyle w:val="Compact"/>
      </w:pPr>
      <w:r>
        <w:rPr>
          <w:bCs/>
          <w:b/>
        </w:rPr>
        <w:t xml:space="preserve">Simplified Navigation:</w:t>
      </w:r>
      <w:r>
        <w:t xml:space="preserve"> </w:t>
      </w:r>
      <w:r>
        <w:t xml:space="preserve">Avoid complex mega-menus. Use bottom navigation bars which are easier to reach on mobile devices.</w:t>
      </w:r>
    </w:p>
    <w:p>
      <w:pPr>
        <w:numPr>
          <w:ilvl w:val="0"/>
          <w:numId w:val="1002"/>
        </w:numPr>
        <w:pStyle w:val="Compact"/>
      </w:pPr>
      <w:r>
        <w:rPr>
          <w:bCs/>
          <w:b/>
        </w:rPr>
        <w:t xml:space="preserve">Familiar Patterns:</w:t>
      </w:r>
      <w:r>
        <w:t xml:space="preserve"> </w:t>
      </w:r>
      <w:r>
        <w:t xml:space="preserve">Users in Harare are accustomed to the visual language of WhatsApp and Facebook. Leveraging these familiar patterns reduces the learning curve for new applications.</w:t>
      </w:r>
    </w:p>
    <w:p>
      <w:pPr>
        <w:numPr>
          <w:ilvl w:val="0"/>
          <w:numId w:val="1002"/>
        </w:numPr>
        <w:pStyle w:val="Compact"/>
      </w:pPr>
      <w:r>
        <w:rPr>
          <w:bCs/>
          <w:b/>
        </w:rPr>
        <w:t xml:space="preserve">Voice and Visual Cues:</w:t>
      </w:r>
      <w:r>
        <w:t xml:space="preserve"> </w:t>
      </w:r>
      <w:r>
        <w:t xml:space="preserve">Incorporating audio feedback or clear visual indicators for actions helps users who may struggle with text-heavy interfaces.</w:t>
      </w:r>
    </w:p>
    <w:bookmarkEnd w:id="24"/>
    <w:bookmarkStart w:id="25" w:name="Xbf7c45c06e609934e5eb289fc9b89188ffc967e"/>
    <w:p>
      <w:pPr>
        <w:pStyle w:val="Heading2"/>
      </w:pPr>
      <w:r>
        <w:t xml:space="preserve">The Role of the UX/UI Designer in Economic Growth</w:t>
      </w:r>
    </w:p>
    <w:p>
      <w:pPr>
        <w:pStyle w:val="FirstParagraph"/>
      </w:pPr>
      <w:r>
        <w:t xml:space="preserve">The book report concludes that the</w:t>
      </w:r>
      <w:r>
        <w:t xml:space="preserve"> </w:t>
      </w:r>
      <w:r>
        <w:rPr>
          <w:iCs/>
          <w:i/>
          <w:bCs/>
          <w:b/>
        </w:rPr>
        <w:t xml:space="preserve">UX/UI Designer</w:t>
      </w:r>
      <w:r>
        <w:t xml:space="preserve"> </w:t>
      </w:r>
      <w:r>
        <w:t xml:space="preserve">is not merely a decorator but a strategic partner in Zimbabwe’s digital transformation. By creating accessible, localized, and efficient digital products for users in</w:t>
      </w:r>
      <w:r>
        <w:t xml:space="preserve"> </w:t>
      </w:r>
      <w:r>
        <w:rPr>
          <w:iCs/>
          <w:i/>
          <w:bCs/>
          <w:b/>
        </w:rPr>
        <w:t xml:space="preserve">Zimbabwe Harare</w:t>
      </w:r>
      <w:r>
        <w:t xml:space="preserve">, designers facilitate financial inclusion, improve access to information, and enhance the overall efficiency of the local economy.</w:t>
      </w:r>
    </w:p>
    <w:p>
      <w:pPr>
        <w:pStyle w:val="BodyText"/>
      </w:pPr>
      <w:r>
        <w:t xml:space="preserve">For startups and established businesses alike in Harare, investing in high-quality UX/UI is an investment in user retention. When a user finds an app easy to use on a limited data budget, understands the language immediately, and feels safe making payments via mobile money, loyalty is forged.</w:t>
      </w:r>
    </w:p>
    <w:bookmarkEnd w:id="25"/>
    <w:bookmarkStart w:id="26" w:name="recommendations-for-practitioners"/>
    <w:p>
      <w:pPr>
        <w:pStyle w:val="Heading2"/>
      </w:pPr>
      <w:r>
        <w:t xml:space="preserve">Recommendations for Practitioners</w:t>
      </w:r>
    </w:p>
    <w:p>
      <w:pPr>
        <w:pStyle w:val="FirstParagraph"/>
      </w:pPr>
      <w:r>
        <w:t xml:space="preserve">Based on this analysis, we recommend the following actionable steps for any</w:t>
      </w:r>
      <w:r>
        <w:t xml:space="preserve"> </w:t>
      </w:r>
      <w:r>
        <w:rPr>
          <w:iCs/>
          <w:i/>
          <w:bCs/>
          <w:b/>
        </w:rPr>
        <w:t xml:space="preserve">UX/UI Designer</w:t>
      </w:r>
      <w:r>
        <w:t xml:space="preserve">:</w:t>
      </w:r>
      <w:r>
        <w:t xml:space="preserve"> </w:t>
      </w:r>
      <w:r>
        <w:t xml:space="preserve">1.</w:t>
      </w:r>
      <w:r>
        <w:t xml:space="preserve"> </w:t>
      </w:r>
      <w:r>
        <w:rPr>
          <w:bCs/>
          <w:b/>
        </w:rPr>
        <w:t xml:space="preserve">User Research in Harare:</w:t>
      </w:r>
      <w:r>
        <w:t xml:space="preserve"> </w:t>
      </w:r>
      <w:r>
        <w:t xml:space="preserve">Conduct field research. Observe how people use their phones in markets, bus stations, and offices in Harare. Context is key.</w:t>
      </w:r>
      <w:r>
        <w:br/>
      </w:r>
      <w:r>
        <w:t xml:space="preserve">2.</w:t>
      </w:r>
    </w:p>
    <w:p>
      <w:pPr>
        <w:pStyle w:val="BodyText"/>
      </w:pPr>
      <w:r>
        <w:t xml:space="preserve">Data Compression Testing: regularly test designs on slow network simulations to ensure performance.</w:t>
      </w:r>
      <w:r>
        <w:br/>
      </w:r>
      <w:r>
        <w:t xml:space="preserve">3.</w:t>
      </w:r>
    </w:p>
    <w:p>
      <w:pPr>
        <w:pStyle w:val="BodyText"/>
      </w:pPr>
      <w:r>
        <w:t xml:space="preserve">Collaborate with Local Developers: Work closely with engineering teams in Zimbabwe to understand the technical feasibility of UI animations and features within local device capabilities.</w:t>
      </w:r>
      <w:r>
        <w:br/>
      </w:r>
      <w:r>
        <w:t xml:space="preserve">4.</w:t>
      </w:r>
    </w:p>
    <w:p>
      <w:pPr>
        <w:pStyle w:val="BodyText"/>
      </w:pPr>
      <w:r>
        <w:t xml:space="preserve">Prioritize Mobile Money: Make payment via mobile money the primary, most prominent option in any e-commerce or service app.</w:t>
      </w:r>
    </w:p>
    <w:p>
      <w:pPr>
        <w:pStyle w:val="BodyText"/>
      </w:pPr>
      <w:r>
        <w:t xml:space="preserve">Conclusion:</w:t>
      </w:r>
      <w:r>
        <w:br/>
      </w:r>
      <w:r>
        <w:t xml:space="preserve">The landscape of digital design in</w:t>
      </w:r>
      <w:r>
        <w:t xml:space="preserve"> </w:t>
      </w:r>
      <w:r>
        <w:rPr>
          <w:iCs/>
          <w:i/>
          <w:bCs/>
          <w:b/>
        </w:rPr>
        <w:t xml:space="preserve">Zimbabwe Harare</w:t>
      </w:r>
      <w:r>
        <w:t xml:space="preserve"> </w:t>
      </w:r>
      <w:r>
        <w:t xml:space="preserve">is ripe for innovation. However, it demands a sensitive and informed approach from the</w:t>
      </w:r>
      <w:r>
        <w:t xml:space="preserve"> </w:t>
      </w:r>
      <w:r>
        <w:rPr>
          <w:iCs/>
          <w:i/>
          <w:bCs/>
          <w:b/>
        </w:rPr>
        <w:t xml:space="preserve">UX/UI Designer</w:t>
      </w:r>
      <w:r>
        <w:t xml:space="preserve">. By respecting the local infrastructure, embracing multilingualism, accommodating mobile money dominance, and prioritizing accessibility, designers can create impactful solutions that truly serve the people of Harare. This book report underscores that good design is universal in its goals but deeply particular in its execution. Success for a</w:t>
      </w:r>
      <w:r>
        <w:t xml:space="preserve"> </w:t>
      </w:r>
      <w:r>
        <w:rPr>
          <w:iCs/>
          <w:i/>
          <w:bCs/>
          <w:b/>
        </w:rPr>
        <w:t xml:space="preserve">UX/UI Designer</w:t>
      </w:r>
      <w:r>
        <w:t xml:space="preserve"> </w:t>
      </w:r>
      <w:r>
        <w:t xml:space="preserve">lies in this delicate balance between global standards and local reality.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UX/UI Design in Zimbabwe Harare</dc:title>
  <dc:creator/>
  <dc:language>en</dc:language>
  <cp:keywords/>
  <dcterms:created xsi:type="dcterms:W3CDTF">2026-07-29T13:00:52Z</dcterms:created>
  <dcterms:modified xsi:type="dcterms:W3CDTF">2026-07-29T13:00:52Z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