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Australian</w:t>
      </w:r>
      <w:r>
        <w:t xml:space="preserve"> </w:t>
      </w:r>
      <w:r>
        <w:t xml:space="preserve">Vet</w:t>
      </w:r>
      <w:r>
        <w:t xml:space="preserve"> </w:t>
      </w:r>
      <w:r>
        <w:t xml:space="preserve">-</w:t>
      </w:r>
      <w:r>
        <w:t xml:space="preserve"> </w:t>
      </w:r>
      <w:r>
        <w:t xml:space="preserve">Life</w:t>
      </w:r>
      <w:r>
        <w:t xml:space="preserve"> </w:t>
      </w:r>
      <w:r>
        <w:t xml:space="preserve">in</w:t>
      </w:r>
      <w:r>
        <w:t xml:space="preserve"> </w:t>
      </w:r>
      <w:r>
        <w:t xml:space="preserve">Australia</w:t>
      </w:r>
      <w:r>
        <w:t xml:space="preserve"> </w:t>
      </w:r>
      <w:r>
        <w:t xml:space="preserve">Sydney</w:t>
      </w:r>
    </w:p>
    <w:bookmarkStart w:id="30" w:name="Xe79817090987b7615d9b8854d7635309879f69f"/>
    <w:p>
      <w:pPr>
        <w:pStyle w:val="Heading1"/>
      </w:pPr>
      <w:r>
        <w:t xml:space="preserve">A Critical Analysis of Veterinary Practice Narratives in the Context of Australia, Sydney</w:t>
      </w:r>
    </w:p>
    <w:bookmarkStart w:id="20" w:name="Xcd68181c285696155a604c631c8f0071eafa42d"/>
    <w:p>
      <w:pPr>
        <w:pStyle w:val="Heading2"/>
      </w:pPr>
      <w:r>
        <w:t xml:space="preserve">Preface and Introduction to the Book Report Subject</w:t>
      </w:r>
    </w:p>
    <w:p>
      <w:pPr>
        <w:pStyle w:val="FirstParagraph"/>
      </w:pPr>
      <w:r>
        <w:t xml:space="preserve">This</w:t>
      </w:r>
      <w:r>
        <w:t xml:space="preserve"> </w:t>
      </w:r>
      <w:r>
        <w:rPr>
          <w:bCs/>
          <w:b/>
        </w:rPr>
        <w:t xml:space="preserve">Book Report</w:t>
      </w:r>
    </w:p>
    <w:bookmarkEnd w:id="20"/>
    <w:bookmarkStart w:id="21" w:name="X43118bbaf0bf84dca79198b07ca6bdf6c3ab6c8"/>
    <w:p>
      <w:pPr>
        <w:pStyle w:val="Heading2"/>
      </w:pPr>
      <w:r>
        <w:t xml:space="preserve">The Unique Landscape of Veterinary Medicine in Australia, Sydney</w:t>
      </w:r>
    </w:p>
    <w:p>
      <w:pPr>
        <w:pStyle w:val="FirstParagraph"/>
      </w:pPr>
      <w:r>
        <w:t xml:space="preserve">To understand any narrative concerning a</w:t>
      </w:r>
      <w:r>
        <w:t xml:space="preserve"> </w:t>
      </w:r>
      <w:r>
        <w:rPr>
          <w:bCs/>
          <w:b/>
        </w:rPr>
        <w:t xml:space="preserve">Veterinarian,</w:t>
      </w:r>
    </w:p>
    <w:p>
      <w:pPr>
        <w:pStyle w:val="BlockText"/>
      </w:pPr>
      <w:r>
        <w:t xml:space="preserve">"In Australia, the role of the veterinarian is not merely that of a medical practitioner for animals; it is that of a community pillar, an environmental guardian, and often the last line of defense against zoonotic diseases."</w:t>
      </w:r>
    </w:p>
    <w:bookmarkEnd w:id="21"/>
    <w:bookmarkStart w:id="22" w:name="Xf2021996653cc97572ef11451c8330a13f4d5a6"/>
    <w:p>
      <w:pPr>
        <w:pStyle w:val="Heading2"/>
      </w:pPr>
      <w:r>
        <w:t xml:space="preserve">The Role of the Veterinarian in Urban vs. Rural Dynamics</w:t>
      </w:r>
    </w:p>
    <w:p>
      <w:pPr>
        <w:pStyle w:val="FirstParagraph"/>
      </w:pPr>
      <w:r>
        <w:t xml:space="preserve">While Sydney represents one of the most densely populated urban centers on Earth, it is situated within a state (New South Wales) that has vast rural hinterlands. A comprehensive</w:t>
      </w:r>
      <w:r>
        <w:t xml:space="preserve"> </w:t>
      </w:r>
      <w:r>
        <w:rPr>
          <w:bCs/>
          <w:b/>
        </w:rPr>
        <w:t xml:space="preserve">Veterinarian</w:t>
      </w:r>
      <w:r>
        <w:t xml:space="preserve"> </w:t>
      </w:r>
      <w:r>
        <w:t xml:space="preserve">narrative must address this dichotomy. In cities like</w:t>
      </w:r>
      <w:r>
        <w:t xml:space="preserve"> </w:t>
      </w:r>
      <w:r>
        <w:rPr>
          <w:bCs/>
          <w:b/>
        </w:rPr>
        <w:t xml:space="preserve">Australia Sydney,</w:t>
      </w:r>
    </w:p>
    <w:bookmarkEnd w:id="22"/>
    <w:bookmarkStart w:id="23" w:name="X48c3eea0703d619475cbd8c7c340b8b276a9465"/>
    <w:p>
      <w:pPr>
        <w:pStyle w:val="Heading2"/>
      </w:pPr>
      <w:r>
        <w:t xml:space="preserve">Ethical Dilemmas and Emotional Resilience</w:t>
      </w:r>
    </w:p>
    <w:p>
      <w:pPr>
        <w:pStyle w:val="FirstParagraph"/>
      </w:pPr>
      <w:r>
        <w:t xml:space="preserve">No serious literary or documentary account of a veterinary career is complete without addressing the emotional toll of the profession. For any</w:t>
      </w:r>
      <w:r>
        <w:t xml:space="preserve"> </w:t>
      </w:r>
      <w:r>
        <w:rPr>
          <w:bCs/>
          <w:b/>
        </w:rPr>
        <w:t xml:space="preserve">Veterinarian</w:t>
      </w:r>
      <w:r>
        <w:t xml:space="preserve"> </w:t>
      </w:r>
      <w:r>
        <w:t xml:space="preserve">operating in high-stress environments like</w:t>
      </w:r>
      <w:r>
        <w:t xml:space="preserve"> </w:t>
      </w:r>
      <w:r>
        <w:rPr>
          <w:bCs/>
          <w:b/>
        </w:rPr>
        <w:t xml:space="preserve">Australia Sydney,</w:t>
      </w:r>
    </w:p>
    <w:bookmarkEnd w:id="23"/>
    <w:bookmarkStart w:id="24" w:name="Xd9b3f47edb8f694ac840265dba3145ee6265407"/>
    <w:p>
      <w:pPr>
        <w:pStyle w:val="Heading2"/>
      </w:pPr>
      <w:r>
        <w:t xml:space="preserve">Economic Realities and Client Expectations</w:t>
      </w:r>
    </w:p>
    <w:p>
      <w:pPr>
        <w:pStyle w:val="FirstParagraph"/>
      </w:pPr>
      <w:r>
        <w:t xml:space="preserve">Sydney is known for its high cost of living and premium healthcare costs. Consequently, the economic aspect of veterinary medicine is heavily scrutinized in realistic narratives. A</w:t>
      </w:r>
      <w:r>
        <w:t xml:space="preserve"> </w:t>
      </w:r>
      <w:r>
        <w:rPr>
          <w:bCs/>
          <w:b/>
        </w:rPr>
        <w:t xml:space="preserve">Veterinarian</w:t>
      </w:r>
      <w:r>
        <w:t xml:space="preserve"> </w:t>
      </w:r>
      <w:r>
        <w:t xml:space="preserve">in this region often faces pressure from clients who are willing to spend significant sums on their pets but may lack understanding regarding the technical complexity and time required for advanced procedures such as MRI diagnostics or orthopedic surgery. This creates a unique friction point that authors of veterinary literature must explore. The balance between business sustainability and compassionate care is a central theme when discussing the modern</w:t>
      </w:r>
      <w:r>
        <w:t xml:space="preserve"> </w:t>
      </w:r>
      <w:r>
        <w:rPr>
          <w:bCs/>
          <w:b/>
        </w:rPr>
        <w:t xml:space="preserve">Veterinarian</w:t>
      </w:r>
      <w:r>
        <w:t xml:space="preserve"> </w:t>
      </w:r>
      <w:r>
        <w:t xml:space="preserve">in an affluent hub like</w:t>
      </w:r>
      <w:r>
        <w:t xml:space="preserve"> </w:t>
      </w:r>
      <w:r>
        <w:rPr>
          <w:bCs/>
          <w:b/>
        </w:rPr>
        <w:t xml:space="preserve">Australia Sydney.</w:t>
      </w:r>
    </w:p>
    <w:bookmarkEnd w:id="24"/>
    <w:bookmarkStart w:id="25" w:name="wildlife-and-domestic-intersections"/>
    <w:p>
      <w:pPr>
        <w:pStyle w:val="Heading2"/>
      </w:pPr>
      <w:r>
        <w:t xml:space="preserve">Wildlife and Domestic Intersections</w:t>
      </w:r>
    </w:p>
    <w:p>
      <w:pPr>
        <w:pStyle w:val="FirstParagraph"/>
      </w:pPr>
      <w:r>
        <w:t xml:space="preserve">One distinct feature of veterinary practice in Australia, compared to Europe or North America, is the proximity to unique wildlife. Even within the metropolitan sprawl of Sydney, veterinarians frequently encounter native fauna such as kangaroos, wallabies, possums (possums), and various bird species injured by vehicles or domestic cats. A</w:t>
      </w:r>
      <w:r>
        <w:t xml:space="preserve"> </w:t>
      </w:r>
      <w:r>
        <w:rPr>
          <w:bCs/>
          <w:b/>
        </w:rPr>
        <w:t xml:space="preserve">Veterinarian</w:t>
      </w:r>
      <w:r>
        <w:t xml:space="preserve"> </w:t>
      </w:r>
      <w:r>
        <w:t xml:space="preserve">must therefore possess a broad skill set that extends beyond domestic dogs and cats to include exotic wildlife medicine. In many cases, general practice vets in</w:t>
      </w:r>
      <w:r>
        <w:t xml:space="preserve"> </w:t>
      </w:r>
      <w:r>
        <w:rPr>
          <w:bCs/>
          <w:b/>
        </w:rPr>
        <w:t xml:space="preserve">Australia Sydney</w:t>
      </w:r>
    </w:p>
    <w:bookmarkEnd w:id="25"/>
    <w:bookmarkStart w:id="26" w:name="X09a5619f257b439fc5b19b899bb9fce176e7701"/>
    <w:p>
      <w:pPr>
        <w:pStyle w:val="Heading2"/>
      </w:pPr>
      <w:r>
        <w:t xml:space="preserve">The Impact of Climate Change on Veterinary Practice</w:t>
      </w:r>
    </w:p>
    <w:p>
      <w:pPr>
        <w:pStyle w:val="FirstParagraph"/>
      </w:pPr>
      <w:r>
        <w:t xml:space="preserve">Recent literature increasingly highlights the impact of climate change on animal health. Australia is one of the most climate-vulnerable nations on earth. For a</w:t>
      </w:r>
      <w:r>
        <w:t xml:space="preserve"> </w:t>
      </w:r>
      <w:r>
        <w:rPr>
          <w:bCs/>
          <w:b/>
        </w:rPr>
        <w:t xml:space="preserve">Veterinarian</w:t>
      </w:r>
      <w:r>
        <w:t xml:space="preserve"> </w:t>
      </w:r>
      <w:r>
        <w:t xml:space="preserve">practicing in</w:t>
      </w:r>
      <w:r>
        <w:t xml:space="preserve"> </w:t>
      </w:r>
      <w:r>
        <w:rPr>
          <w:bCs/>
          <w:b/>
        </w:rPr>
        <w:t xml:space="preserve">Australia Sydney,</w:t>
      </w:r>
    </w:p>
    <w:bookmarkEnd w:id="26"/>
    <w:bookmarkStart w:id="27" w:name="Xc742ce7e64acb27057d1c3dce0fb42081f81bc0"/>
    <w:p>
      <w:pPr>
        <w:pStyle w:val="Heading2"/>
      </w:pPr>
      <w:r>
        <w:t xml:space="preserve">Conclusion: The Essential Nature of the Narrative</w:t>
      </w:r>
    </w:p>
    <w:p>
      <w:pPr>
        <w:pStyle w:val="FirstParagraph"/>
      </w:pPr>
      <w:r>
        <w:t xml:space="preserve">In conclusion, this</w:t>
      </w:r>
      <w:r>
        <w:t xml:space="preserve"> </w:t>
      </w:r>
      <w:r>
        <w:rPr>
          <w:bCs/>
          <w:b/>
        </w:rPr>
        <w:t xml:space="preserve">Book Report</w:t>
      </w:r>
    </w:p>
    <w:p>
      <w:pPr>
        <w:numPr>
          <w:ilvl w:val="0"/>
          <w:numId w:val="1001"/>
        </w:numPr>
        <w:pStyle w:val="Compact"/>
      </w:pPr>
      <w:r>
        <w:t xml:space="preserve">The necessity of specialized knowledge regarding local wildlife and zoonotic threats.</w:t>
      </w:r>
    </w:p>
    <w:p>
      <w:pPr>
        <w:numPr>
          <w:ilvl w:val="0"/>
          <w:numId w:val="1001"/>
        </w:numPr>
        <w:pStyle w:val="Compact"/>
      </w:pPr>
      <w:r>
        <w:t xml:space="preserve">The economic pressures faced by practitioners in high-cost urban centers like Sydney.</w:t>
      </w:r>
    </w:p>
    <w:p>
      <w:pPr>
        <w:numPr>
          <w:ilvl w:val="0"/>
          <w:numId w:val="1001"/>
        </w:numPr>
        <w:pStyle w:val="Compact"/>
      </w:pPr>
      <w:r>
        <w:t xml:space="preserve">The emotional resilience required to handle end-of-life care for beloved companions.</w:t>
      </w:r>
    </w:p>
    <w:p>
      <w:pPr>
        <w:pStyle w:val="BlockText"/>
      </w:pPr>
      <w:r>
        <w:t xml:space="preserve">"The bond between humans and animals is a testament to our shared humanity, and those who heal the animals are the keepers of that bond."</w:t>
      </w:r>
    </w:p>
    <w:bookmarkEnd w:id="27"/>
    <w:bookmarkStart w:id="28" w:name="X5e7b4c3c5a1dc63aab35dccf7831031c63982e2"/>
    <w:p>
      <w:pPr>
        <w:pStyle w:val="Heading2"/>
      </w:pPr>
      <w:r>
        <w:t xml:space="preserve">Bibliographic Context for Further Reading</w:t>
      </w:r>
    </w:p>
    <w:p>
      <w:pPr>
        <w:numPr>
          <w:ilvl w:val="0"/>
          <w:numId w:val="1002"/>
        </w:numPr>
        <w:pStyle w:val="Compact"/>
      </w:pPr>
      <w:r>
        <w:t xml:space="preserve">Works by authors such as James Herriot (though British, widely read in Australia) provide foundational understanding but must be contextualized with local Australian texts.</w:t>
      </w:r>
    </w:p>
    <w:p>
      <w:pPr>
        <w:numPr>
          <w:ilvl w:val="0"/>
          <w:numId w:val="1002"/>
        </w:numPr>
        <w:pStyle w:val="Compact"/>
      </w:pPr>
      <w:r>
        <w:t xml:space="preserve">"The Dog Master" by David H. Smith (Australian context).</w:t>
      </w:r>
    </w:p>
    <w:bookmarkEnd w:id="28"/>
    <w:bookmarkStart w:id="29" w:name="final-remarks"/>
    <w:p>
      <w:pPr>
        <w:pStyle w:val="Heading2"/>
      </w:pPr>
      <w:r>
        <w:t xml:space="preserve">Final Remarks</w:t>
      </w:r>
    </w:p>
    <w:p>
      <w:pPr>
        <w:pStyle w:val="FirstParagraph"/>
      </w:pPr>
      <w:r>
        <w:t xml:space="preserve">This document serves as a comprehensive overview of the themes surrounding veterinary practice, specifically tailored to the geographic and cultural nuances of</w:t>
      </w:r>
      <w:r>
        <w:t xml:space="preserve"> </w:t>
      </w:r>
      <w:r>
        <w:rPr>
          <w:bCs/>
          <w:b/>
        </w:rPr>
        <w:t xml:space="preserve">Australia Sydney.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Australian Vet - Life in Australia Sydney</dc:title>
  <dc:creator/>
  <dc:language>en</dc:language>
  <cp:keywords/>
  <dcterms:created xsi:type="dcterms:W3CDTF">2026-07-29T18:19:54Z</dcterms:created>
  <dcterms:modified xsi:type="dcterms:W3CDTF">2026-07-29T18:19:54Z</dcterms:modified>
</cp:coreProperties>
</file>

<file path=docProps/custom.xml><?xml version="1.0" encoding="utf-8"?>
<Properties xmlns="http://schemas.openxmlformats.org/officeDocument/2006/custom-properties" xmlns:vt="http://schemas.openxmlformats.org/officeDocument/2006/docPropsVTypes"/>
</file>