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Chile</w:t>
      </w:r>
      <w:r>
        <w:t xml:space="preserve"> </w:t>
      </w:r>
      <w:r>
        <w:t xml:space="preserve">Santiago</w:t>
      </w:r>
    </w:p>
    <w:bookmarkStart w:id="28" w:name="Xf5c47a6a9d1b96c21c05914a12816ea3a38345c"/>
    <w:p>
      <w:pPr>
        <w:pStyle w:val="Heading1"/>
      </w:pPr>
      <w:r>
        <w:t xml:space="preserve">Comprehensive Book Report: The Evolving Role of the Veterinarian in Chile Santiago</w:t>
      </w:r>
    </w:p>
    <w:p>
      <w:pPr>
        <w:pStyle w:val="FirstParagraph"/>
      </w:pPr>
      <w:r>
        <w:br/>
      </w:r>
      <w:r>
        <w:rPr>
          <w:iCs/>
          <w:i/>
        </w:rPr>
        <w:t xml:space="preserve">Date:</w:t>
      </w:r>
      <w:r>
        <w:t xml:space="preserve"> </w:t>
      </w:r>
      <w:r>
        <w:t xml:space="preserve">October 26, 2023</w:t>
      </w:r>
      <w:r>
        <w:br/>
      </w:r>
      <w:r>
        <w:rPr>
          <w:iCs/>
          <w:i/>
        </w:rPr>
        <w:t xml:space="preserve">Subject:</w:t>
      </w:r>
      <w:r>
        <w:t xml:space="preserve">The Veterinary Profession in an Urban Context</w:t>
      </w:r>
      <w:r>
        <w:br/>
      </w:r>
      <w:r>
        <w:rPr>
          <w:iCs/>
          <w:i/>
        </w:rPr>
        <w:t xml:space="preserve">Location Focus:</w:t>
      </w:r>
      <w:r>
        <w:t xml:space="preserve">Santiago, Chile</w:t>
      </w:r>
    </w:p>
    <w:bookmarkStart w:id="20" w:name="i.-introduction"/>
    <w:p>
      <w:pPr>
        <w:pStyle w:val="Heading2"/>
      </w:pPr>
      <w:r>
        <w:t xml:space="preserve">I. Introduction</w:t>
      </w:r>
    </w:p>
    <w:p>
      <w:pPr>
        <w:pStyle w:val="FirstParagraph"/>
      </w:pPr>
      <w:r>
        <w:br/>
      </w:r>
      <w:r>
        <w:t xml:space="preserve">This report serves as a comprehensive analysis of the current state, challenges, and future trajectories of the veterinary profession within the specific context of Santiago, Chile. While traditional literature on veterinary medicine often focuses on rural livestock management or exotic animal conservation in tropical zones, this document pivots sharply toward the urban reality of</w:t>
      </w:r>
      <w:r>
        <w:t xml:space="preserve"> </w:t>
      </w:r>
      <w:r>
        <w:rPr>
          <w:bCs/>
          <w:b/>
        </w:rPr>
        <w:t xml:space="preserve">Chile Santiago</w:t>
      </w:r>
      <w:r>
        <w:t xml:space="preserve">. As one of South America’s most populous metropolitan areas,</w:t>
      </w:r>
      <w:r>
        <w:t xml:space="preserve"> </w:t>
      </w:r>
      <w:r>
        <w:rPr>
          <w:bCs/>
          <w:b/>
        </w:rPr>
        <w:t xml:space="preserve">Santiago</w:t>
      </w:r>
      <w:r>
        <w:t xml:space="preserve"> </w:t>
      </w:r>
      <w:r>
        <w:t xml:space="preserve">presents a unique ecosystem where human and animal health intersect at an unprecedented rate. The central thesis of this report is that the modern</w:t>
      </w:r>
      <w:r>
        <w:t xml:space="preserve"> </w:t>
      </w:r>
      <w:r>
        <w:rPr>
          <w:bCs/>
          <w:b/>
        </w:rPr>
        <w:t xml:space="preserve">Veterinarian</w:t>
      </w:r>
      <w:r>
        <w:t xml:space="preserve"> </w:t>
      </w:r>
      <w:r>
        <w:t xml:space="preserve">in this region has transcended the traditional role of treating sick animals to become a critical pillar of public health, urban planning, and social welfare. Understanding the dynamics in</w:t>
      </w:r>
      <w:r>
        <w:t xml:space="preserve"> </w:t>
      </w:r>
      <w:r>
        <w:rPr>
          <w:bCs/>
          <w:b/>
        </w:rPr>
        <w:t xml:space="preserve">Chile Santiago</w:t>
      </w:r>
      <w:r>
        <w:t xml:space="preserve"> </w:t>
      </w:r>
      <w:r>
        <w:t xml:space="preserve">is essential for comprehending how veterinary medicine adapts to dense urbanization, varying socioeconomic strata, and strict regulatory frameworks.</w:t>
      </w:r>
      <w:r>
        <w:br/>
      </w:r>
    </w:p>
    <w:bookmarkEnd w:id="20"/>
    <w:bookmarkStart w:id="21" w:name="Xf8412654d990389abd30331d5cc70025dc35854"/>
    <w:p>
      <w:pPr>
        <w:pStyle w:val="Heading2"/>
      </w:pPr>
      <w:r>
        <w:t xml:space="preserve">II. The Urban Animal Landscape in Chile Santiago</w:t>
      </w:r>
    </w:p>
    <w:p>
      <w:pPr>
        <w:pStyle w:val="FirstParagraph"/>
      </w:pPr>
      <w:r>
        <w:br/>
      </w:r>
      <w:r>
        <w:t xml:space="preserve">To understand the demand for a</w:t>
      </w:r>
      <w:r>
        <w:t xml:space="preserve"> </w:t>
      </w:r>
      <w:r>
        <w:rPr>
          <w:bCs/>
          <w:b/>
        </w:rPr>
        <w:t xml:space="preserve">Veterinarian</w:t>
      </w:r>
      <w:r>
        <w:t xml:space="preserve">, one must first analyze the animal population of</w:t>
      </w:r>
      <w:r>
        <w:t xml:space="preserve"> </w:t>
      </w:r>
      <w:r>
        <w:rPr>
          <w:bCs/>
          <w:b/>
        </w:rPr>
        <w:t xml:space="preserve">Chile Santiago</w:t>
      </w:r>
      <w:r>
        <w:t xml:space="preserve">. Unlike rural regions where livestock dominates, urban centers like</w:t>
      </w:r>
      <w:r>
        <w:t xml:space="preserve"> </w:t>
      </w:r>
      <w:r>
        <w:rPr>
          <w:bCs/>
          <w:b/>
        </w:rPr>
        <w:t xml:space="preserve">Santiago</w:t>
      </w:r>
      <w:r>
        <w:t xml:space="preserve"> </w:t>
      </w:r>
      <w:r>
        <w:t xml:space="preserve">are characterized by a high density of companion animals. Dogs and cats constitute the majority of household pets in neighborhoods ranging from Providencia to La Cisterna. This shift has necessitated a surge in small animal medicine clinics throughout the city.</w:t>
      </w:r>
      <w:r>
        <w:br/>
      </w:r>
      <w:r>
        <w:t xml:space="preserve">However, there is also a significant population of stray and community animals. In many</w:t>
      </w:r>
      <w:r>
        <w:t xml:space="preserve"> </w:t>
      </w:r>
      <w:r>
        <w:rPr>
          <w:bCs/>
          <w:b/>
        </w:rPr>
        <w:t xml:space="preserve">Chile Santiago</w:t>
      </w:r>
      <w:r>
        <w:t xml:space="preserve"> </w:t>
      </w:r>
      <w:r>
        <w:t xml:space="preserve">communes, these animals coexist with humans in parks such as Parque Metropolitano and along the Mapocho River basin. The presence of these animals introduces complex public health issues, including rabies control (though largely eradicated in dogs), leptospirosis prevention, and the management of zoonotic diseases. The</w:t>
      </w:r>
      <w:r>
        <w:t xml:space="preserve"> </w:t>
      </w:r>
      <w:r>
        <w:rPr>
          <w:bCs/>
          <w:b/>
        </w:rPr>
        <w:t xml:space="preserve">Veterinarian</w:t>
      </w:r>
      <w:r>
        <w:t xml:space="preserve"> </w:t>
      </w:r>
      <w:r>
        <w:t xml:space="preserve">in this context is no longer just a clinician but also an epidemiologist tasked with monitoring disease vectors within the urban jungle.</w:t>
      </w:r>
      <w:r>
        <w:br/>
      </w:r>
    </w:p>
    <w:bookmarkEnd w:id="21"/>
    <w:bookmarkStart w:id="22" w:name="Xfab667f8354c4db1cad559c84823436a1883f5b"/>
    <w:p>
      <w:pPr>
        <w:pStyle w:val="Heading2"/>
      </w:pPr>
      <w:r>
        <w:t xml:space="preserve">III. Professional Regulation and Ethics in Chile</w:t>
      </w:r>
    </w:p>
    <w:p>
      <w:pPr>
        <w:pStyle w:val="FirstParagraph"/>
      </w:pPr>
      <w:r>
        <w:br/>
      </w:r>
      <w:r>
        <w:t xml:space="preserve">A critical aspect of being a</w:t>
      </w:r>
      <w:r>
        <w:t xml:space="preserve"> </w:t>
      </w:r>
      <w:r>
        <w:rPr>
          <w:bCs/>
          <w:b/>
        </w:rPr>
        <w:t xml:space="preserve">Veterinarian</w:t>
      </w:r>
      <w:r>
        <w:t xml:space="preserve"> </w:t>
      </w:r>
      <w:r>
        <w:t xml:space="preserve">in</w:t>
      </w:r>
      <w:r>
        <w:t xml:space="preserve"> </w:t>
      </w:r>
      <w:r>
        <w:rPr>
          <w:bCs/>
          <w:b/>
        </w:rPr>
        <w:t xml:space="preserve">Chile Santiago</w:t>
      </w:r>
      <w:r>
        <w:t xml:space="preserve"> </w:t>
      </w:r>
      <w:r>
        <w:t xml:space="preserve">is navigating the regulatory environment overseen by the Servicio Agrícola y Ganadero (SAG). The SAG imposes strict protocols for animal importation, vaccination certification, and trade. For veterinary professionals operating in</w:t>
      </w:r>
      <w:r>
        <w:t xml:space="preserve"> </w:t>
      </w:r>
      <w:r>
        <w:rPr>
          <w:bCs/>
          <w:b/>
        </w:rPr>
        <w:t xml:space="preserve">Santiago</w:t>
      </w:r>
      <w:r>
        <w:t xml:space="preserve">, compliance with these national standards is not optional but foundational to their practice.</w:t>
      </w:r>
      <w:r>
        <w:br/>
      </w:r>
      <w:r>
        <w:t xml:space="preserve">Furthermore, ethical considerations are paramount. In</w:t>
      </w:r>
      <w:r>
        <w:t xml:space="preserve"> </w:t>
      </w:r>
      <w:r>
        <w:rPr>
          <w:bCs/>
          <w:b/>
        </w:rPr>
        <w:t xml:space="preserve">Chile Santiago</w:t>
      </w:r>
      <w:r>
        <w:t xml:space="preserve">, public scrutiny of animal welfare cases is high due to active civil society organizations and digital activism. A</w:t>
      </w:r>
      <w:r>
        <w:t xml:space="preserve"> </w:t>
      </w:r>
      <w:r>
        <w:rPr>
          <w:bCs/>
          <w:b/>
        </w:rPr>
        <w:t xml:space="preserve">Veterinarian</w:t>
      </w:r>
      <w:r>
        <w:t xml:space="preserve"> </w:t>
      </w:r>
      <w:r>
        <w:t xml:space="preserve">must navigate the fine line between professional discretion and legal reporting obligations when encountering cases of suspected abuse or neglect. The profession here requires a heightened sense of civic responsibility, as the reputation of veterinary medicine in</w:t>
      </w:r>
      <w:r>
        <w:t xml:space="preserve"> </w:t>
      </w:r>
      <w:r>
        <w:rPr>
          <w:bCs/>
          <w:b/>
        </w:rPr>
        <w:t xml:space="preserve">Chile Santiago</w:t>
      </w:r>
      <w:r>
        <w:t xml:space="preserve"> </w:t>
      </w:r>
      <w:r>
        <w:t xml:space="preserve">is closely tied to its contribution to animal welfare legislation and enforcement.</w:t>
      </w:r>
      <w:r>
        <w:br/>
      </w:r>
    </w:p>
    <w:bookmarkEnd w:id="22"/>
    <w:bookmarkStart w:id="23" w:name="X1c9854d5bfd649dc28bb3df4ea9155048776226"/>
    <w:p>
      <w:pPr>
        <w:pStyle w:val="Heading2"/>
      </w:pPr>
      <w:r>
        <w:t xml:space="preserve">IV. Socioeconomic Disparities and Access to Care</w:t>
      </w:r>
    </w:p>
    <w:p>
      <w:pPr>
        <w:pStyle w:val="FirstParagraph"/>
      </w:pPr>
      <w:r>
        <w:br/>
      </w:r>
      <w:r>
        <w:t xml:space="preserve">One cannot discuss the</w:t>
      </w:r>
      <w:r>
        <w:t xml:space="preserve"> </w:t>
      </w:r>
      <w:r>
        <w:rPr>
          <w:bCs/>
          <w:b/>
        </w:rPr>
        <w:t xml:space="preserve">Veterinarian</w:t>
      </w:r>
      <w:r>
        <w:t xml:space="preserve"> </w:t>
      </w:r>
      <w:r>
        <w:t xml:space="preserve">in</w:t>
      </w:r>
      <w:r>
        <w:t xml:space="preserve"> </w:t>
      </w:r>
      <w:r>
        <w:rPr>
          <w:bCs/>
          <w:b/>
        </w:rPr>
        <w:t xml:space="preserve">Santiago</w:t>
      </w:r>
      <w:r>
        <w:t xml:space="preserve"> </w:t>
      </w:r>
      <w:r>
        <w:t xml:space="preserve">without addressing socioeconomic inequality. The city of</w:t>
      </w:r>
      <w:r>
        <w:t xml:space="preserve"> </w:t>
      </w:r>
      <w:r>
        <w:rPr>
          <w:bCs/>
          <w:b/>
        </w:rPr>
        <w:t xml:space="preserve">Santiago</w:t>
      </w:r>
      <w:r>
        <w:t xml:space="preserve"> </w:t>
      </w:r>
      <w:r>
        <w:t xml:space="preserve">exhibits stark contrasts between wealthy communes with state-of-the-art veterinary hospitals offering advanced diagnostics like MRI and CT scans, and lower-income areas where access to affordable care is limited.</w:t>
      </w:r>
      <w:r>
        <w:br/>
      </w:r>
      <w:r>
        <w:t xml:space="preserve">In the peripheral communes of</w:t>
      </w:r>
      <w:r>
        <w:t xml:space="preserve"> </w:t>
      </w:r>
      <w:r>
        <w:rPr>
          <w:bCs/>
          <w:b/>
        </w:rPr>
        <w:t xml:space="preserve">Santiago</w:t>
      </w:r>
      <w:r>
        <w:t xml:space="preserve">, the role of the</w:t>
      </w:r>
      <w:r>
        <w:t xml:space="preserve"> </w:t>
      </w:r>
      <w:r>
        <w:rPr>
          <w:bCs/>
          <w:b/>
        </w:rPr>
        <w:t xml:space="preserve">Veterinarian</w:t>
      </w:r>
      <w:r>
        <w:t xml:space="preserve"> </w:t>
      </w:r>
      <w:r>
        <w:t xml:space="preserve">often extends beyond clinical treatment to include educational outreach. Non-governmental organizations frequently collaborate with veterinary professionals to provide low-cost sterilization clinics and vaccination drives. This dual role highlights a critical need for veterinarians who are not only medically proficient but also culturally competent and empathetic towards diverse socioeconomic realities within</w:t>
      </w:r>
      <w:r>
        <w:t xml:space="preserve"> </w:t>
      </w:r>
      <w:r>
        <w:rPr>
          <w:bCs/>
          <w:b/>
        </w:rPr>
        <w:t xml:space="preserve">Chile Santiago</w:t>
      </w:r>
      <w:r>
        <w:t xml:space="preserve">.</w:t>
      </w:r>
      <w:r>
        <w:br/>
      </w:r>
    </w:p>
    <w:bookmarkEnd w:id="23"/>
    <w:bookmarkStart w:id="24" w:name="X7f51c7baee039f7ecbcf41c1e986261bc79f650"/>
    <w:p>
      <w:pPr>
        <w:pStyle w:val="Heading2"/>
      </w:pPr>
      <w:r>
        <w:t xml:space="preserve">V. Wildlife Conservation in an Urban Periphery</w:t>
      </w:r>
    </w:p>
    <w:p>
      <w:pPr>
        <w:pStyle w:val="FirstParagraph"/>
      </w:pPr>
      <w:r>
        <w:br/>
      </w:r>
      <w:r>
        <w:t xml:space="preserve">The expansion of</w:t>
      </w:r>
      <w:r>
        <w:t xml:space="preserve"> </w:t>
      </w:r>
      <w:r>
        <w:rPr>
          <w:bCs/>
          <w:b/>
        </w:rPr>
        <w:t xml:space="preserve">Santiago</w:t>
      </w:r>
      <w:r>
        <w:t xml:space="preserve"> </w:t>
      </w:r>
      <w:r>
        <w:t xml:space="preserve">into the Andean foothills has brought humans into closer contact with native wildlife, including foxes (Zorros chilla), birds of prey, and reptiles. This encroachment creates a niche for specialized veterinary services focused on wildlife rehabilitation.</w:t>
      </w:r>
      <w:r>
        <w:t xml:space="preserve"> </w:t>
      </w:r>
      <w:r>
        <w:rPr>
          <w:bCs/>
          <w:b/>
        </w:rPr>
        <w:t xml:space="preserve">Veterinarians</w:t>
      </w:r>
      <w:r>
        <w:t xml:space="preserve"> </w:t>
      </w:r>
      <w:r>
        <w:t xml:space="preserve">in</w:t>
      </w:r>
      <w:r>
        <w:t xml:space="preserve"> </w:t>
      </w:r>
      <w:r>
        <w:rPr>
          <w:bCs/>
          <w:b/>
        </w:rPr>
        <w:t xml:space="preserve">Chile Santiago</w:t>
      </w:r>
      <w:r>
        <w:t xml:space="preserve"> </w:t>
      </w:r>
      <w:r>
        <w:t xml:space="preserve">often collaborate with conservation groups to treat injured urban wildlife before release or long-term care in sanctuaries such as the Parque Metropolitano rescue center.</w:t>
      </w:r>
      <w:r>
        <w:br/>
      </w:r>
      <w:r>
        <w:t xml:space="preserve">This aspect of the profession requires specialized knowledge that differs significantly from domestic pet medicine. It underscores the versatility required of a</w:t>
      </w:r>
      <w:r>
        <w:t xml:space="preserve"> </w:t>
      </w:r>
      <w:r>
        <w:rPr>
          <w:bCs/>
          <w:b/>
        </w:rPr>
        <w:t xml:space="preserve">Veterinarian</w:t>
      </w:r>
      <w:r>
        <w:t xml:space="preserve"> </w:t>
      </w:r>
      <w:r>
        <w:t xml:space="preserve">in this region, who may treat a purebred dog in the morning and a injured Condor or Puma cub in the afternoon, reflecting the diverse ecological tapestry surrounding</w:t>
      </w:r>
      <w:r>
        <w:t xml:space="preserve"> </w:t>
      </w:r>
      <w:r>
        <w:rPr>
          <w:bCs/>
          <w:b/>
        </w:rPr>
        <w:t xml:space="preserve">Chile Santiago</w:t>
      </w:r>
      <w:r>
        <w:t xml:space="preserve">.</w:t>
      </w:r>
      <w:r>
        <w:br/>
      </w:r>
    </w:p>
    <w:bookmarkEnd w:id="24"/>
    <w:bookmarkStart w:id="25" w:name="vi.-future-challenges-and-opportunities"/>
    <w:p>
      <w:pPr>
        <w:pStyle w:val="Heading2"/>
      </w:pPr>
      <w:r>
        <w:t xml:space="preserve">VI. Future Challenges and Opportunities</w:t>
      </w:r>
    </w:p>
    <w:p>
      <w:pPr>
        <w:pStyle w:val="FirstParagraph"/>
      </w:pPr>
      <w:r>
        <w:br/>
      </w:r>
      <w:r>
        <w:t xml:space="preserve">Looking ahead, the profession faces several challenges. Climate change impacts in</w:t>
      </w:r>
      <w:r>
        <w:t xml:space="preserve"> </w:t>
      </w:r>
      <w:r>
        <w:rPr>
          <w:bCs/>
          <w:b/>
        </w:rPr>
        <w:t xml:space="preserve">Santiago</w:t>
      </w:r>
      <w:r>
        <w:t xml:space="preserve">, including heatwaves and air quality issues (smog), are increasingly affecting animal health.</w:t>
      </w:r>
      <w:r>
        <w:t xml:space="preserve"> </w:t>
      </w:r>
      <w:r>
        <w:rPr>
          <w:bCs/>
          <w:b/>
        </w:rPr>
        <w:t xml:space="preserve">Veterinarians</w:t>
      </w:r>
      <w:r>
        <w:t xml:space="preserve"> </w:t>
      </w:r>
      <w:r>
        <w:t xml:space="preserve">must adapt their diagnostic criteria to account for environmental stressors specific to this valley location.</w:t>
      </w:r>
      <w:r>
        <w:br/>
      </w:r>
      <w:r>
        <w:t xml:space="preserve">Additionally, the rise of telemedicine in post-pandemic</w:t>
      </w:r>
      <w:r>
        <w:t xml:space="preserve"> </w:t>
      </w:r>
      <w:r>
        <w:rPr>
          <w:bCs/>
          <w:b/>
        </w:rPr>
        <w:t xml:space="preserve">Chile Santiago</w:t>
      </w:r>
      <w:r>
        <w:t xml:space="preserve"> </w:t>
      </w:r>
      <w:r>
        <w:t xml:space="preserve">offers new opportunities for veterinary consultations. However, this technological shift requires regulatory updates and ethical guidelines to ensure patient safety. The integration of technology with traditional hands-on care represents the next frontier for veterinary education in</w:t>
      </w:r>
      <w:r>
        <w:t xml:space="preserve"> </w:t>
      </w:r>
      <w:r>
        <w:rPr>
          <w:bCs/>
          <w:b/>
        </w:rPr>
        <w:t xml:space="preserve">Santiago</w:t>
      </w:r>
      <w:r>
        <w:t xml:space="preserve">.</w:t>
      </w:r>
      <w:r>
        <w:br/>
      </w:r>
    </w:p>
    <w:bookmarkEnd w:id="25"/>
    <w:bookmarkStart w:id="26" w:name="vii.-conclusion"/>
    <w:p>
      <w:pPr>
        <w:pStyle w:val="Heading2"/>
      </w:pPr>
      <w:r>
        <w:t xml:space="preserve">VII. Conclusion</w:t>
      </w:r>
    </w:p>
    <w:p>
      <w:pPr>
        <w:pStyle w:val="FirstParagraph"/>
      </w:pPr>
      <w:r>
        <w:br/>
      </w:r>
      <w:r>
        <w:t xml:space="preserve">In summary, the role of the</w:t>
      </w:r>
      <w:r>
        <w:t xml:space="preserve"> </w:t>
      </w:r>
      <w:r>
        <w:rPr>
          <w:bCs/>
          <w:b/>
        </w:rPr>
        <w:t xml:space="preserve">Veterinarian</w:t>
      </w:r>
      <w:r>
        <w:t xml:space="preserve"> </w:t>
      </w:r>
      <w:r>
        <w:t xml:space="preserve">in</w:t>
      </w:r>
      <w:r>
        <w:t xml:space="preserve"> </w:t>
      </w:r>
      <w:r>
        <w:rPr>
          <w:bCs/>
          <w:b/>
        </w:rPr>
        <w:t xml:space="preserve">Chile Santiago</w:t>
      </w:r>
      <w:r>
        <w:t xml:space="preserve"> </w:t>
      </w:r>
      <w:r>
        <w:t xml:space="preserve">is multifaceted and deeply embedded in the social fabric of the city. It extends from high-tech clinical practice to community-based public health interventions and wildlife conservation. This report has demonstrated that understanding veterinary medicine requires a localized perspective, specifically attuned to the urban dynamics of</w:t>
      </w:r>
      <w:r>
        <w:t xml:space="preserve"> </w:t>
      </w:r>
      <w:r>
        <w:rPr>
          <w:bCs/>
          <w:b/>
        </w:rPr>
        <w:t xml:space="preserve">Santiago</w:t>
      </w:r>
      <w:r>
        <w:t xml:space="preserve">.</w:t>
      </w:r>
      <w:r>
        <w:br/>
      </w:r>
      <w:r>
        <w:t xml:space="preserve">The challenges faced by veterinarians in</w:t>
      </w:r>
      <w:r>
        <w:t xml:space="preserve"> </w:t>
      </w:r>
      <w:r>
        <w:rPr>
          <w:bCs/>
          <w:b/>
        </w:rPr>
        <w:t xml:space="preserve">Chile Santiago</w:t>
      </w:r>
      <w:r>
        <w:t xml:space="preserve">—ranging from regulatory compliance under the SAG to addressing socioeconomic disparities in pet ownership—are distinct yet representative of broader trends in Latin American urban veterinary medicine. Future research and policy development must continue to support veterinary professionals who serve as guardians of both animal welfare and public health in this vibrant capital.</w:t>
      </w:r>
      <w:r>
        <w:br/>
      </w:r>
      <w:r>
        <w:t xml:space="preserve">Ultimately, the</w:t>
      </w:r>
      <w:r>
        <w:t xml:space="preserve"> </w:t>
      </w:r>
      <w:r>
        <w:rPr>
          <w:bCs/>
          <w:b/>
        </w:rPr>
        <w:t xml:space="preserve">Veterinarian</w:t>
      </w:r>
      <w:r>
        <w:t xml:space="preserve"> </w:t>
      </w:r>
      <w:r>
        <w:t xml:space="preserve">is an indispensable asset to</w:t>
      </w:r>
      <w:r>
        <w:t xml:space="preserve"> </w:t>
      </w:r>
      <w:r>
        <w:rPr>
          <w:bCs/>
          <w:b/>
        </w:rPr>
        <w:t xml:space="preserve">Chile Santiago</w:t>
      </w:r>
      <w:r>
        <w:t xml:space="preserve">, bridging the gap between human society and the natural world that persists even within its concrete landscapes. By acknowledging these specific regional nuances, we can better appreciate the critical contributions of veterinary science to life in</w:t>
      </w:r>
      <w:r>
        <w:t xml:space="preserve"> </w:t>
      </w:r>
      <w:r>
        <w:rPr>
          <w:bCs/>
          <w:b/>
        </w:rPr>
        <w:t xml:space="preserve">Santiago</w:t>
      </w:r>
      <w:r>
        <w:t xml:space="preserve">.</w:t>
      </w:r>
      <w:r>
        <w:br/>
      </w:r>
    </w:p>
    <w:bookmarkEnd w:id="26"/>
    <w:bookmarkStart w:id="27" w:name="X60f3fc1b0fb8e92a4b30915519247c330cb3211"/>
    <w:p>
      <w:pPr>
        <w:pStyle w:val="Heading2"/>
      </w:pPr>
      <w:r>
        <w:t xml:space="preserve">VIII. References and Further Reading (Simulated)</w:t>
      </w:r>
    </w:p>
    <w:p>
      <w:pPr>
        <w:pStyle w:val="FirstParagraph"/>
      </w:pPr>
      <w:r>
        <w:br/>
      </w:r>
      <w:r>
        <w:t xml:space="preserve">1. Servicio Agrícola y Ganadero (SAG). "Regulations on Animal Health and Welfare in Chile." Santiago, Chile.</w:t>
      </w:r>
      <w:r>
        <w:br/>
      </w:r>
      <w:r>
        <w:t xml:space="preserve">2. Municipalities of</w:t>
      </w:r>
      <w:r>
        <w:t xml:space="preserve"> </w:t>
      </w:r>
      <w:r>
        <w:rPr>
          <w:bCs/>
          <w:b/>
        </w:rPr>
        <w:t xml:space="preserve">Santiago</w:t>
      </w:r>
      <w:r>
        <w:t xml:space="preserve">. "Urban Wildlife Management Plans."</w:t>
      </w:r>
      <w:r>
        <w:br/>
      </w:r>
      <w:r>
        <w:t xml:space="preserve">3. Journal of the South American Veterinary Association. "Urban Zoonoses in Metropolitan Areas."</w:t>
      </w:r>
      <w:r>
        <w:br/>
      </w:r>
      <w:r>
        <w:t xml:space="preserve">4. Local Veterinary Colleges of</w:t>
      </w:r>
      <w:r>
        <w:t xml:space="preserve"> </w:t>
      </w:r>
      <w:r>
        <w:rPr>
          <w:bCs/>
          <w:b/>
        </w:rPr>
        <w:t xml:space="preserve">Chile</w:t>
      </w:r>
      <w:r>
        <w:t xml:space="preserve">. Annual Reports on Clinical Trends in Santiago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Chile Santiago</dc:title>
  <dc:creator/>
  <dc:language>en</dc:language>
  <cp:keywords/>
  <dcterms:created xsi:type="dcterms:W3CDTF">2026-07-29T14:49:46Z</dcterms:created>
  <dcterms:modified xsi:type="dcterms:W3CDTF">2026-07-29T14:49:46Z</dcterms:modified>
</cp:coreProperties>
</file>

<file path=docProps/custom.xml><?xml version="1.0" encoding="utf-8"?>
<Properties xmlns="http://schemas.openxmlformats.org/officeDocument/2006/custom-properties" xmlns:vt="http://schemas.openxmlformats.org/officeDocument/2006/docPropsVTypes"/>
</file>