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b9ef1a1f8196af9ae0c588371eafc45df4dc8d5"/>
    <w:p>
      <w:pPr>
        <w:pStyle w:val="Heading1"/>
      </w:pPr>
      <w:r>
        <w:t xml:space="preserve">The Role of the Veterinarian in New Zealand Auckland</w:t>
      </w:r>
    </w:p>
    <w:p>
      <w:pPr>
        <w:pStyle w:val="FirstParagraph"/>
      </w:pPr>
      <w:r>
        <w:rPr>
          <w:bCs/>
          <w:b/>
        </w:rPr>
        <w:t xml:space="preserve">Title:</w:t>
      </w:r>
      <w:r>
        <w:t xml:space="preserve"> </w:t>
      </w:r>
      <w:r>
        <w:t xml:space="preserve">A Critical Analysis of Veterinary Practice in an Urban-Metropolitan Context</w:t>
      </w:r>
      <w:r>
        <w:br/>
      </w:r>
      <w:r>
        <w:rPr>
          <w:bCs/>
          <w:b/>
        </w:rPr>
        <w:t xml:space="preserve">Focusing On:</w:t>
      </w:r>
      <w:r>
        <w:t xml:space="preserve"> </w:t>
      </w:r>
      <w:r>
        <w:t xml:space="preserve">The Veterinarian, New Zealand Auckland</w:t>
      </w:r>
      <w:r>
        <w:br/>
      </w:r>
      <w:r>
        <w:rPr>
          <w:bCs/>
          <w:b/>
        </w:rPr>
        <w:t xml:space="preserve">Date:</w:t>
      </w:r>
      <w:r>
        <w:t xml:space="preserve"> </w:t>
      </w:r>
      <w:r>
        <w:t xml:space="preserve">October 2023</w:t>
      </w:r>
      <w:r>
        <w:br/>
      </w:r>
      <w:r>
        <w:rPr>
          <w:bCs/>
          <w:b/>
        </w:rPr>
        <w:t xml:space="preserve">Status:</w:t>
      </w:r>
      <w:r>
        <w:t xml:space="preserve"> </w:t>
      </w:r>
      <w:r>
        <w:t xml:space="preserve">Completed Review</w:t>
      </w:r>
    </w:p>
    <w:bookmarkStart w:id="20" w:name="i.-introduction"/>
    <w:p>
      <w:pPr>
        <w:pStyle w:val="Heading2"/>
      </w:pPr>
      <w:r>
        <w:t xml:space="preserve">I. Introduction</w:t>
      </w:r>
    </w:p>
    <w:p>
      <w:pPr>
        <w:pStyle w:val="FirstParagraph"/>
      </w:pPr>
      <w:r>
        <w:t xml:space="preserve">In the bustling metropolis of Auckland, known locally as the "City of Sails," the relationship between humans and animals is not merely incidental; it is deeply woven into the cultural and social fabric. This book report aims to explore the comprehensive role, responsibilities, and challenges faced by a</w:t>
      </w:r>
      <w:r>
        <w:t xml:space="preserve"> </w:t>
      </w:r>
      <w:r>
        <w:rPr>
          <w:bCs/>
          <w:b/>
        </w:rPr>
        <w:t xml:space="preserve">Veterinarian</w:t>
      </w:r>
      <w:r>
        <w:t xml:space="preserve"> </w:t>
      </w:r>
      <w:r>
        <w:t xml:space="preserve">operating within this specific geographic region. The context of</w:t>
      </w:r>
      <w:r>
        <w:t xml:space="preserve"> </w:t>
      </w:r>
      <w:r>
        <w:rPr>
          <w:bCs/>
          <w:b/>
        </w:rPr>
        <w:t xml:space="preserve">New Zealand Auckland</w:t>
      </w:r>
      <w:r>
        <w:t xml:space="preserve"> </w:t>
      </w:r>
      <w:r>
        <w:t xml:space="preserve">presents a unique set of ecological, regulatory, and demographic factors that distinguish veterinary practice here from other global hubs.</w:t>
      </w:r>
      <w:r>
        <w:t xml:space="preserve"> </w:t>
      </w:r>
      <w:r>
        <w:t xml:space="preserve">New Zealand has long held the distinction of being free from major endemic diseases such as rabies and bovine tuberculosis (in most regions), a status that significantly influences the preventive medicine approach taken by animal health professionals. However, as Auckland expands rapidly in population and density, the traditional pastoral veterinary model is evolving into a complex urban specialty practice. This report synthesizes current literature on veterinary medicine to highlight how a</w:t>
      </w:r>
      <w:r>
        <w:t xml:space="preserve"> </w:t>
      </w:r>
      <w:r>
        <w:rPr>
          <w:bCs/>
          <w:b/>
        </w:rPr>
        <w:t xml:space="preserve">Veterinarian</w:t>
      </w:r>
      <w:r>
        <w:t xml:space="preserve"> </w:t>
      </w:r>
      <w:r>
        <w:t xml:space="preserve">serves as both a medical practitioner and a public health guardian in</w:t>
      </w:r>
      <w:r>
        <w:t xml:space="preserve"> </w:t>
      </w:r>
      <w:r>
        <w:rPr>
          <w:bCs/>
          <w:b/>
        </w:rPr>
        <w:t xml:space="preserve">New Zealand Auckland</w:t>
      </w:r>
      <w:r>
        <w:t xml:space="preserve">.</w:t>
      </w:r>
    </w:p>
    <w:bookmarkEnd w:id="20"/>
    <w:bookmarkStart w:id="21" w:name="X027d7d9d31f2565f9496bb4535de377407fef40"/>
    <w:p>
      <w:pPr>
        <w:pStyle w:val="Heading2"/>
      </w:pPr>
      <w:r>
        <w:t xml:space="preserve">II. The Unique Ecological Context of New Zealand</w:t>
      </w:r>
    </w:p>
    <w:p>
      <w:pPr>
        <w:pStyle w:val="FirstParagraph"/>
      </w:pPr>
      <w:r>
        <w:t xml:space="preserve">To understand the job description of any professional animal health provider, one must first understand the environment. New Zealand’s isolation has created an ecosystem that is highly vulnerable to invasive species and diseases. For a</w:t>
      </w:r>
      <w:r>
        <w:t xml:space="preserve"> </w:t>
      </w:r>
      <w:r>
        <w:rPr>
          <w:bCs/>
          <w:b/>
        </w:rPr>
        <w:t xml:space="preserve">Veterinarian</w:t>
      </w:r>
      <w:r>
        <w:t xml:space="preserve">, this means that biosecurity is not just a local concern but a national imperative.</w:t>
      </w:r>
      <w:r>
        <w:t xml:space="preserve"> </w:t>
      </w:r>
      <w:r>
        <w:t xml:space="preserve">In</w:t>
      </w:r>
      <w:r>
        <w:t xml:space="preserve"> </w:t>
      </w:r>
      <w:r>
        <w:rPr>
          <w:bCs/>
          <w:b/>
        </w:rPr>
        <w:t xml:space="preserve">New Zealand Auckland</w:t>
      </w:r>
      <w:r>
        <w:t xml:space="preserve">, the proximity of wild wildlife, introduced pests (such as rats, stoats, and possums), and domestic pets creates a complex interface for disease transmission. The book report finds that veterinarians in this region are often at the front lines of monitoring zoonotic diseases—illnesses transmitted between animals and humans. This includes surveillance for leptospirosis in working dogs, influenza variants in poultry kept by urban farmers, and rabies-related anxieties given New Zealand’s strict import controls. The</w:t>
      </w:r>
      <w:r>
        <w:t xml:space="preserve"> </w:t>
      </w:r>
      <w:r>
        <w:rPr>
          <w:bCs/>
          <w:b/>
        </w:rPr>
        <w:t xml:space="preserve">Veterinarian</w:t>
      </w:r>
      <w:r>
        <w:t xml:space="preserve"> </w:t>
      </w:r>
      <w:r>
        <w:t xml:space="preserve">acts as a sentinel, protecting both the pet population of Auckland’s suburbs and the broader agricultural economy that supplies food to these urban centers.</w:t>
      </w:r>
    </w:p>
    <w:bookmarkEnd w:id="21"/>
    <w:bookmarkStart w:id="22" w:name="X65c773b6e54b4b1b9cab7e25fee898e0f7fad57"/>
    <w:p>
      <w:pPr>
        <w:pStyle w:val="Heading2"/>
      </w:pPr>
      <w:r>
        <w:t xml:space="preserve">III. Urbanization and Changing Pet Demographics in Auckland</w:t>
      </w:r>
    </w:p>
    <w:p>
      <w:pPr>
        <w:pStyle w:val="FirstParagraph"/>
      </w:pPr>
      <w:r>
        <w:t xml:space="preserve">Auckland is New Zealand’s largest city, home to nearly one-third of the country's total population. This high density has led to a shift in pet ownership patterns. The traditional "farm dog" or "country cat" is being supplemented by a vast array of companion animals living in apartments, townhouses, and suburban homes.</w:t>
      </w:r>
      <w:r>
        <w:t xml:space="preserve"> </w:t>
      </w:r>
      <w:r>
        <w:t xml:space="preserve">For the</w:t>
      </w:r>
      <w:r>
        <w:t xml:space="preserve"> </w:t>
      </w:r>
      <w:r>
        <w:rPr>
          <w:bCs/>
          <w:b/>
        </w:rPr>
        <w:t xml:space="preserve">Veterinarian</w:t>
      </w:r>
      <w:r>
        <w:t xml:space="preserve"> </w:t>
      </w:r>
      <w:r>
        <w:t xml:space="preserve">practicing in</w:t>
      </w:r>
      <w:r>
        <w:t xml:space="preserve"> </w:t>
      </w:r>
      <w:r>
        <w:rPr>
          <w:bCs/>
          <w:b/>
        </w:rPr>
        <w:t xml:space="preserve">New Zealand Auckland</w:t>
      </w:r>
      <w:r>
        <w:t xml:space="preserve">, this urbanization necessitates a broadening of skill sets. While surgery and internal medicine remain core competencies, there is an increasing demand for specialties such as behavior modification, dental health in small breeds, and geriatric care. The literature suggests that Auckland’s diverse population also brings diverse cultural practices regarding animal ownership. A competent</w:t>
      </w:r>
      <w:r>
        <w:t xml:space="preserve"> </w:t>
      </w:r>
      <w:r>
        <w:rPr>
          <w:bCs/>
          <w:b/>
        </w:rPr>
        <w:t xml:space="preserve">Veterinarian</w:t>
      </w:r>
      <w:r>
        <w:t xml:space="preserve"> </w:t>
      </w:r>
      <w:r>
        <w:t xml:space="preserve">must be culturally competent, understanding the significance of animals in Māori culture (taonga species) and respecting the pet-keeping customs of various ethnic communities within Auckland.</w:t>
      </w:r>
      <w:r>
        <w:t xml:space="preserve"> </w:t>
      </w:r>
      <w:r>
        <w:t xml:space="preserve">Furthermore, the density of pets in Auckland contributes to issues such as cat overpopulation and dog aggression. The</w:t>
      </w:r>
      <w:r>
        <w:t xml:space="preserve"> </w:t>
      </w:r>
      <w:r>
        <w:rPr>
          <w:bCs/>
          <w:b/>
        </w:rPr>
        <w:t xml:space="preserve">Veterinarian</w:t>
      </w:r>
      <w:r>
        <w:t xml:space="preserve"> </w:t>
      </w:r>
      <w:r>
        <w:t xml:space="preserve">plays a pivotal role here not just through treatment, but through education. They are responsible for advising owners on spaying and neutering programs, leash laws mandated by the Auckland Council, and socialization techniques. This educational aspect transforms the</w:t>
      </w:r>
      <w:r>
        <w:t xml:space="preserve"> </w:t>
      </w:r>
      <w:r>
        <w:rPr>
          <w:bCs/>
          <w:b/>
        </w:rPr>
        <w:t xml:space="preserve">Veterinarian</w:t>
      </w:r>
      <w:r>
        <w:t xml:space="preserve"> </w:t>
      </w:r>
      <w:r>
        <w:t xml:space="preserve">from a mere healer into a community leader in animal welfare advocacy.</w:t>
      </w:r>
    </w:p>
    <w:bookmarkEnd w:id="22"/>
    <w:bookmarkStart w:id="23" w:name="Xbb276d8035f781358885b53c4a98587c8f6aa54"/>
    <w:p>
      <w:pPr>
        <w:pStyle w:val="Heading2"/>
      </w:pPr>
      <w:r>
        <w:t xml:space="preserve">IV. Regulatory Frameworks and Professional Standards</w:t>
      </w:r>
    </w:p>
    <w:p>
      <w:pPr>
        <w:pStyle w:val="FirstParagraph"/>
      </w:pPr>
      <w:r>
        <w:t xml:space="preserve">The practice of veterinary medicine in New Zealand is strictly regulated by the Veterinary Council of New Zealand (VCNZ). For any professional working as a</w:t>
      </w:r>
      <w:r>
        <w:t xml:space="preserve"> </w:t>
      </w:r>
      <w:r>
        <w:rPr>
          <w:bCs/>
          <w:b/>
        </w:rPr>
        <w:t xml:space="preserve">Veterinarian</w:t>
      </w:r>
      <w:r>
        <w:t xml:space="preserve">, adherence to these standards is non-negotiable. In</w:t>
      </w:r>
      <w:r>
        <w:t xml:space="preserve"> </w:t>
      </w:r>
      <w:r>
        <w:rPr>
          <w:bCs/>
          <w:b/>
        </w:rPr>
        <w:t xml:space="preserve">New Zealand Auckland</w:t>
      </w:r>
      <w:r>
        <w:t xml:space="preserve">, where competition among clinics can be high, maintaining ethical standards and clinical excellence is vital for public trust.</w:t>
      </w:r>
      <w:r>
        <w:t xml:space="preserve"> </w:t>
      </w:r>
      <w:r>
        <w:t xml:space="preserve">The book report highlights that the regulatory environment in New Zealand places a heavy emphasis on Continuing Professional Development (CPD). A</w:t>
      </w:r>
      <w:r>
        <w:t xml:space="preserve"> </w:t>
      </w:r>
      <w:r>
        <w:rPr>
          <w:bCs/>
          <w:b/>
        </w:rPr>
        <w:t xml:space="preserve">Veterinarian</w:t>
      </w:r>
      <w:r>
        <w:t xml:space="preserve"> </w:t>
      </w:r>
      <w:r>
        <w:t xml:space="preserve">must continuously update their knowledge regarding new pharmaceuticals, surgical techniques, and diagnostic technologies. In Auckland, where technological adoption in healthcare is generally swift, veterinarians often have access to advanced imaging (MRI and CT scans) previously reserved for human hospitals or remote rural practices. This accessibility means that the</w:t>
      </w:r>
      <w:r>
        <w:t xml:space="preserve"> </w:t>
      </w:r>
      <w:r>
        <w:rPr>
          <w:bCs/>
          <w:b/>
        </w:rPr>
        <w:t xml:space="preserve">Veterinarian</w:t>
      </w:r>
      <w:r>
        <w:t xml:space="preserve"> </w:t>
      </w:r>
      <w:r>
        <w:t xml:space="preserve">in</w:t>
      </w:r>
      <w:r>
        <w:t xml:space="preserve"> </w:t>
      </w:r>
      <w:r>
        <w:rPr>
          <w:bCs/>
          <w:b/>
        </w:rPr>
        <w:t xml:space="preserve">New Zealand Auckland</w:t>
      </w:r>
      <w:r>
        <w:t xml:space="preserve"> </w:t>
      </w:r>
      <w:r>
        <w:t xml:space="preserve">often provides care comparable to international urban standards, yet at a cost structure that reflects the local economic reality.</w:t>
      </w:r>
      <w:r>
        <w:t xml:space="preserve"> </w:t>
      </w:r>
      <w:r>
        <w:t xml:space="preserve">Additionally, the One Health initiative is strongly promoted in New Zealand. This concept recognizes that human health is connected to animal health and environmental quality. The</w:t>
      </w:r>
      <w:r>
        <w:t xml:space="preserve"> </w:t>
      </w:r>
      <w:r>
        <w:rPr>
          <w:bCs/>
          <w:b/>
        </w:rPr>
        <w:t xml:space="preserve">Veterinarian</w:t>
      </w:r>
      <w:r>
        <w:t xml:space="preserve"> </w:t>
      </w:r>
      <w:r>
        <w:t xml:space="preserve">in Auckland collaborates with public health officials, particularly during outbreaks of avian influenza or when managing wildlife interactions (such as possum control affecting both biodiversity and human agriculture). This collaborative approach underscores the veterinarian’s role as a key stakeholder in national health security.</w:t>
      </w:r>
    </w:p>
    <w:bookmarkEnd w:id="23"/>
    <w:bookmarkStart w:id="24" w:name="v.-challenges-and-future-outlook"/>
    <w:p>
      <w:pPr>
        <w:pStyle w:val="Heading2"/>
      </w:pPr>
      <w:r>
        <w:t xml:space="preserve">V. Challenges and Future Outlook</w:t>
      </w:r>
    </w:p>
    <w:p>
      <w:pPr>
        <w:pStyle w:val="FirstParagraph"/>
      </w:pPr>
      <w:r>
        <w:t xml:space="preserve">Despite the advancements, the profession faces significant challenges. Burnout is a growing concern among veterinarians globally, including those in</w:t>
      </w:r>
      <w:r>
        <w:t xml:space="preserve"> </w:t>
      </w:r>
      <w:r>
        <w:rPr>
          <w:bCs/>
          <w:b/>
        </w:rPr>
        <w:t xml:space="preserve">New Zealand Auckland</w:t>
      </w:r>
      <w:r>
        <w:t xml:space="preserve">. The emotional toll of euthanasia, combined with high workloads and business pressures in competitive urban markets, affects mental health. The book report notes that support systems within New Zealand veterinary associations are crucial for retention of skilled professionals.</w:t>
      </w:r>
      <w:r>
        <w:t xml:space="preserve"> </w:t>
      </w:r>
      <w:r>
        <w:t xml:space="preserve">Moreover, climate change poses a new frontier for the</w:t>
      </w:r>
      <w:r>
        <w:t xml:space="preserve"> </w:t>
      </w:r>
      <w:r>
        <w:rPr>
          <w:bCs/>
          <w:b/>
        </w:rPr>
        <w:t xml:space="preserve">Veterinarian</w:t>
      </w:r>
      <w:r>
        <w:t xml:space="preserve">. Changing weather patterns in Auckland are influencing the spread of parasites such as ticks and heartworm. Veterinarians must stay ahead of these ecological shifts, prescribing preventive medications more aggressively and educating clients about emerging risks.</w:t>
      </w:r>
      <w:r>
        <w:t xml:space="preserve"> </w:t>
      </w:r>
      <w:r>
        <w:t xml:space="preserve">Economic factors also play a role. As the cost of living rises in</w:t>
      </w:r>
      <w:r>
        <w:t xml:space="preserve"> </w:t>
      </w:r>
      <w:r>
        <w:rPr>
          <w:bCs/>
          <w:b/>
        </w:rPr>
        <w:t xml:space="preserve">New Zealand Auckland</w:t>
      </w:r>
      <w:r>
        <w:t xml:space="preserve">, pet owners may face difficult financial decisions regarding their animal’s healthcare. The</w:t>
      </w:r>
      <w:r>
        <w:t xml:space="preserve"> </w:t>
      </w:r>
      <w:r>
        <w:rPr>
          <w:bCs/>
          <w:b/>
        </w:rPr>
        <w:t xml:space="preserve">Veterinarian</w:t>
      </w:r>
      <w:r>
        <w:t xml:space="preserve"> </w:t>
      </w:r>
      <w:r>
        <w:t xml:space="preserve">must often act as a counselor, helping clients navigate these financial constraints while striving to provide the best possible care within ethical limits. This requires not only medical expertise but also empathy and communication skills.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Veterinarian</w:t>
      </w:r>
      <w:r>
        <w:t xml:space="preserve"> </w:t>
      </w:r>
      <w:r>
        <w:t xml:space="preserve">in</w:t>
      </w:r>
      <w:r>
        <w:t xml:space="preserve"> </w:t>
      </w:r>
      <w:r>
        <w:rPr>
          <w:bCs/>
          <w:b/>
        </w:rPr>
        <w:t xml:space="preserve">New Zealand Auckland</w:t>
      </w:r>
      <w:r>
        <w:t xml:space="preserve"> </w:t>
      </w:r>
      <w:r>
        <w:t xml:space="preserve">is multifaceted, dynamic, and critical to societal well-being. They are not only medical practitioners for companion animals but also guardians of public health, advocates for animal welfare, and educators within a rapidly changing urban landscape. The unique biosecurity status of New Zealand adds a layer of national responsibility to their daily tasks in Auckland.</w:t>
      </w:r>
      <w:r>
        <w:t xml:space="preserve"> </w:t>
      </w:r>
      <w:r>
        <w:t xml:space="preserve">As the city continues to grow and evolve, the veterinary profession must adapt by embracing technological advancements, maintaining rigorous ethical standards, and addressing the mental health needs of its practitioners. This report affirms that a</w:t>
      </w:r>
      <w:r>
        <w:t xml:space="preserve"> </w:t>
      </w:r>
      <w:r>
        <w:rPr>
          <w:bCs/>
          <w:b/>
        </w:rPr>
        <w:t xml:space="preserve">Veterinarian</w:t>
      </w:r>
      <w:r>
        <w:t xml:space="preserve"> </w:t>
      </w:r>
      <w:r>
        <w:t xml:space="preserve">is an indispensable pillar of society in</w:t>
      </w:r>
      <w:r>
        <w:t xml:space="preserve"> </w:t>
      </w:r>
      <w:r>
        <w:rPr>
          <w:bCs/>
          <w:b/>
        </w:rPr>
        <w:t xml:space="preserve">New Zealand Auckland</w:t>
      </w:r>
      <w:r>
        <w:t xml:space="preserve">, ensuring harmony between humans, animals, and their shared environment. Future studies should focus on the long-term impacts of urban density on zoonotic disease patterns and the development of more robust support networks for veterinary professionals in major New Zealand cities.</w:t>
      </w:r>
    </w:p>
    <w:p>
      <w:r>
        <w:pict>
          <v:rect style="width:0;height:1.5pt" o:hralign="center" o:hrstd="t" o:hr="t"/>
        </w:pict>
      </w:r>
    </w:p>
    <w:p>
      <w:pPr>
        <w:pStyle w:val="FirstParagraph"/>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Veterinarian in New Zealand Auckland</dc:title>
  <dc:creator/>
  <dc:language>en</dc:language>
  <cp:keywords/>
  <dcterms:created xsi:type="dcterms:W3CDTF">2026-07-30T03:16:07Z</dcterms:created>
  <dcterms:modified xsi:type="dcterms:W3CDTF">2026-07-30T03:16:07Z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