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Islamabad</w:t>
      </w:r>
    </w:p>
    <w:bookmarkStart w:id="25" w:name="X1f523366afe655d7aa4dabb62c83e5b76369d9d"/>
    <w:p>
      <w:pPr>
        <w:pStyle w:val="Heading1"/>
      </w:pPr>
      <w:r>
        <w:t xml:space="preserve">A Critical Examination of the Veterinary Profession in Islamabad, Pakistan</w:t>
      </w:r>
    </w:p>
    <w:p>
      <w:pPr>
        <w:pStyle w:val="FirstParagraph"/>
      </w:pPr>
      <w:r>
        <w:rPr>
          <w:bCs/>
          <w:b/>
        </w:rPr>
        <w:t xml:space="preserve">Date:</w:t>
      </w:r>
      <w:r>
        <w:t xml:space="preserve"> </w:t>
      </w:r>
      <w:r>
        <w:t xml:space="preserve">October 26, 2023</w:t>
      </w:r>
      <w:r>
        <w:br/>
      </w:r>
      <w:r>
        <w:t xml:space="preserve">Veterinary Medicine and Public Health Policy</w:t>
      </w:r>
      <w:r>
        <w:br/>
      </w:r>
      <w:r>
        <w:rPr>
          <w:iCs/>
          <w:i/>
        </w:rPr>
        <w:t xml:space="preserve">This document serves as a comprehensive book report analyzing the evolving landscape of veterinary care within the capital city of Pakistan.</w:t>
      </w:r>
    </w:p>
    <w:bookmarkStart w:id="20" w:name="introduction"/>
    <w:p>
      <w:pPr>
        <w:pStyle w:val="Heading2"/>
      </w:pPr>
      <w:r>
        <w:t xml:space="preserve">Introduction</w:t>
      </w:r>
    </w:p>
    <w:p>
      <w:pPr>
        <w:pStyle w:val="FirstParagraph"/>
      </w:pPr>
      <w:r>
        <w:t xml:space="preserve">The intersection of animal health, public safety, and urban planning is a critical area of study in modern developing nations. In the context of</w:t>
      </w:r>
      <w:r>
        <w:t xml:space="preserve"> </w:t>
      </w:r>
      <w:r>
        <w:rPr>
          <w:bCs/>
          <w:b/>
        </w:rPr>
        <w:t xml:space="preserve">Pakistan Islamabad</w:t>
      </w:r>
      <w:r>
        <w:t xml:space="preserve">, this dynamic is particularly pronounced due to the city’s unique status as a planned administrative capital with rapid demographic growth. This report examines literature concerning the role, challenges, and future potential of the</w:t>
      </w:r>
      <w:r>
        <w:t xml:space="preserve"> </w:t>
      </w:r>
      <w:r>
        <w:t xml:space="preserve">Veterinarian</w:t>
      </w:r>
      <w:r>
        <w:t xml:space="preserve"> </w:t>
      </w:r>
      <w:r>
        <w:t xml:space="preserve">in this specific geographic and socio-economic setting. The central thesis of this analysis posits that veterinarians are not merely medical practitioners for animals but are indispensable pillars of public health infrastructure in</w:t>
      </w:r>
      <w:r>
        <w:t xml:space="preserve"> </w:t>
      </w:r>
      <w:r>
        <w:rPr>
          <w:bCs/>
          <w:b/>
        </w:rPr>
        <w:t xml:space="preserve">Pakistan Islamabad</w:t>
      </w:r>
      <w:r>
        <w:t xml:space="preserve">.</w:t>
      </w:r>
    </w:p>
    <w:p>
      <w:pPr>
        <w:pStyle w:val="BodyText"/>
      </w:pPr>
      <w:r>
        <w:t xml:space="preserve">The city, nestled at the foothills of the Margalla Hills, presents a distinct environmental context. With a mix of dense urban centers and sprawling outskirts, the interaction between humans and animals—both domestic pets and stray populations—is frequent. Consequently, understanding the function of veterinary services in this region requires a holistic view that extends beyond clinical practice to include epidemiology, zoonotic disease control, and civic responsibility.</w:t>
      </w:r>
    </w:p>
    <w:bookmarkEnd w:id="20"/>
    <w:bookmarkStart w:id="21" w:name="the-urban-context-of-pakistan-islamabad"/>
    <w:p>
      <w:pPr>
        <w:pStyle w:val="Heading2"/>
      </w:pPr>
      <w:r>
        <w:t xml:space="preserve">The Urban Context of Pakistan Islamabad</w:t>
      </w:r>
    </w:p>
    <w:p>
      <w:pPr>
        <w:pStyle w:val="FirstParagraph"/>
      </w:pPr>
      <w:r>
        <w:rPr>
          <w:bCs/>
          <w:b/>
        </w:rPr>
        <w:t xml:space="preserve">Pakistan Islamabad</w:t>
      </w:r>
      <w:r>
        <w:t xml:space="preserve"> </w:t>
      </w:r>
      <w:r>
        <w:t xml:space="preserve">stands apart from other metropolitan areas in the country due to its organized layout and significant presence of international diplomatic missions. However, this organization masks complex underlying challenges regarding animal welfare and disease control. The literature indicates that stray dog populations are a major concern in various sectors of the city, leading to issues ranging from rabies transmission to traffic accidents involving animals.</w:t>
      </w:r>
    </w:p>
    <w:p>
      <w:pPr>
        <w:pStyle w:val="BodyText"/>
      </w:pPr>
      <w:r>
        <w:t xml:space="preserve">Furthermore, the rise of pet ownership in affluent neighborhoods such as DHA (Defence Housing Authority) and Bahria Town has created a new market segment for specialized veterinary care. This dichotomy—between public health crises involving stray animals and private healthcare needs of pets—defines the modern veterinary landscape in</w:t>
      </w:r>
      <w:r>
        <w:t xml:space="preserve"> </w:t>
      </w:r>
      <w:r>
        <w:rPr>
          <w:bCs/>
          <w:b/>
        </w:rPr>
        <w:t xml:space="preserve">Pakistan Islamabad</w:t>
      </w:r>
      <w:r>
        <w:t xml:space="preserve">. The city’s climate, characterized by hot summers and cold winters, also exacerbates certain animal health issues, necessitating a vigilant approach from local veterinary professionals.</w:t>
      </w:r>
    </w:p>
    <w:bookmarkEnd w:id="21"/>
    <w:bookmarkStart w:id="22" w:name="the-evolving-role-of-the-veterinarian"/>
    <w:p>
      <w:pPr>
        <w:pStyle w:val="Heading2"/>
      </w:pPr>
      <w:r>
        <w:t xml:space="preserve">The Evolving Role of the Veterinarian</w:t>
      </w:r>
    </w:p>
    <w:p>
      <w:pPr>
        <w:pStyle w:val="FirstParagraph"/>
      </w:pPr>
      <w:r>
        <w:t xml:space="preserve">Traditionally viewed in South Asia as rural practitioners focused on livestock (cattle, buffalo, and poultry), the image of the</w:t>
      </w:r>
      <w:r>
        <w:t xml:space="preserve"> </w:t>
      </w:r>
      <w:r>
        <w:t xml:space="preserve">Veterinarian</w:t>
      </w:r>
      <w:r>
        <w:t xml:space="preserve"> </w:t>
      </w:r>
      <w:r>
        <w:t xml:space="preserve">is undergoing a significant transformation. In urban centers like</w:t>
      </w:r>
      <w:r>
        <w:t xml:space="preserve"> </w:t>
      </w:r>
      <w:r>
        <w:rPr>
          <w:bCs/>
          <w:b/>
        </w:rPr>
        <w:t xml:space="preserve">Pakistan Islamabad</w:t>
      </w:r>
      <w:r>
        <w:t xml:space="preserve">, veterinarians are increasingly becoming experts in companion animal medicine, surgery, and dermatology. This shift reflects broader societal changes where animals are regarded as family members rather than mere economic assets.</w:t>
      </w:r>
    </w:p>
    <w:p>
      <w:pPr>
        <w:pStyle w:val="BodyText"/>
      </w:pPr>
      <w:r>
        <w:t xml:space="preserve">The report highlights several key responsibilities of the modern veterinarian in this region:</w:t>
      </w:r>
    </w:p>
    <w:p>
      <w:pPr>
        <w:numPr>
          <w:ilvl w:val="0"/>
          <w:numId w:val="1001"/>
        </w:numPr>
        <w:pStyle w:val="Compact"/>
      </w:pPr>
      <w:r>
        <w:rPr>
          <w:bCs/>
          <w:b/>
        </w:rPr>
        <w:t xml:space="preserve">Zoonotic Disease Management:</w:t>
      </w:r>
      <w:r>
        <w:t xml:space="preserve"> </w:t>
      </w:r>
      <w:r>
        <w:t xml:space="preserve">Veterinarians act as the first line of defense against diseases that can jump from animals to humans. Rabies, brucellosis, and leptospirosis are persistent threats in</w:t>
      </w:r>
      <w:r>
        <w:t xml:space="preserve"> </w:t>
      </w:r>
      <w:r>
        <w:rPr>
          <w:bCs/>
          <w:b/>
        </w:rPr>
        <w:t xml:space="preserve">Pakistan Islamabad</w:t>
      </w:r>
      <w:r>
        <w:t xml:space="preserve">. Effective vaccination campaigns and surveillance conducted by veterinary staff are crucial for preventing outbreaks.</w:t>
      </w:r>
    </w:p>
    <w:p>
      <w:pPr>
        <w:numPr>
          <w:ilvl w:val="0"/>
          <w:numId w:val="1001"/>
        </w:numPr>
        <w:pStyle w:val="Compact"/>
      </w:pPr>
      <w:r>
        <w:rPr>
          <w:bCs/>
          <w:b/>
        </w:rPr>
        <w:t xml:space="preserve">Food Safety:</w:t>
      </w:r>
      <w:r>
        <w:t xml:space="preserve"> </w:t>
      </w:r>
      <w:r>
        <w:t xml:space="preserve">While much of the livestock industry is rural, the supply chain feeding the capital passes through Islamabad. Veterinarians play a pivotal role in meat inspection and ensuring that dairy products from peri-urban farms meet safety standards.</w:t>
      </w:r>
    </w:p>
    <w:p>
      <w:pPr>
        <w:numPr>
          <w:ilvl w:val="0"/>
          <w:numId w:val="1001"/>
        </w:numPr>
        <w:pStyle w:val="Compact"/>
      </w:pPr>
      <w:r>
        <w:rPr>
          <w:bCs/>
          <w:b/>
        </w:rPr>
        <w:t xml:space="preserve">Crisis Management:</w:t>
      </w:r>
      <w:r>
        <w:t xml:space="preserve"> </w:t>
      </w:r>
      <w:r>
        <w:t xml:space="preserve">In recent years, veterinarians have been involved in managing animal welfare during natural disasters and providing medical support for animals affected by urban pollution.</w:t>
      </w:r>
    </w:p>
    <w:bookmarkEnd w:id="22"/>
    <w:bookmarkStart w:id="23" w:name="Xf37c3264c7c94a4b5175597eb0b5c253461ad84"/>
    <w:p>
      <w:pPr>
        <w:pStyle w:val="Heading2"/>
      </w:pPr>
      <w:r>
        <w:t xml:space="preserve">Gaps and Challenges in the Current System</w:t>
      </w:r>
    </w:p>
    <w:p>
      <w:pPr>
        <w:pStyle w:val="FirstParagraph"/>
      </w:pPr>
      <w:r>
        <w:t xml:space="preserve">Pakistan Islamabad</w:t>
      </w:r>
    </w:p>
    <w:p>
      <w:pPr>
        <w:pStyle w:val="BodyText"/>
      </w:pPr>
      <w:r>
        <w:t xml:space="preserve">Additionally, there is a regulatory gap regarding the sterilization and vaccination of stray populations. The concept of Animal Birth Control (ABC) programs is gaining traction in cities like Delhi and Mumbai in India, but implementation in</w:t>
      </w:r>
      <w:r>
        <w:t xml:space="preserve"> </w:t>
      </w:r>
      <w:r>
        <w:rPr>
          <w:bCs/>
          <w:b/>
        </w:rPr>
        <w:t xml:space="preserve">Pakistan Islamabad</w:t>
      </w:r>
      <w:r>
        <w:t xml:space="preserve"> </w:t>
      </w:r>
      <w:r>
        <w:t xml:space="preserve">remains inconsistent. Veterinary professionals often work without sufficient institutional support or funding from the local civic administration.</w:t>
      </w:r>
    </w:p>
    <w:p>
      <w:pPr>
        <w:pStyle w:val="BodyText"/>
      </w:pPr>
      <w:r>
        <w:t xml:space="preserve">Educational infrastructure also presents a challenge. While there are veterinary colleges across the country, specialized training in urban animal medicine and public health policy is not always integrated into the core curriculum. This leads to a skills mismatch where graduates may be well-trained in large animal surgery but lack expertise in small animal dermatology or wildlife conservation relevant to the Margalla Hills region.</w:t>
      </w:r>
    </w:p>
    <w:bookmarkEnd w:id="23"/>
    <w:bookmarkStart w:id="24" w:name="the-path-forward-integration-and-policy"/>
    <w:p>
      <w:pPr>
        <w:pStyle w:val="Heading2"/>
      </w:pPr>
      <w:r>
        <w:t xml:space="preserve">The Path Forward: Integration and Policy</w:t>
      </w:r>
    </w:p>
    <w:p>
      <w:pPr>
        <w:pStyle w:val="FirstParagraph"/>
      </w:pPr>
      <w:r>
        <w:t xml:space="preserve">To address these issues, this report recommends a multi-stakeholder approach. The government of</w:t>
      </w:r>
      <w:r>
        <w:t xml:space="preserve"> </w:t>
      </w:r>
      <w:r>
        <w:rPr>
          <w:bCs/>
          <w:b/>
        </w:rPr>
        <w:t xml:space="preserve">Pakistan Islamabad</w:t>
      </w:r>
      <w:r>
        <w:t xml:space="preserve">, specifically the Capital Administration and Development (CDA) alongside the Ministry of National Health Services, must collaborate more closely with private veterinary associations.</w:t>
      </w:r>
    </w:p>
    <w:p>
      <w:pPr>
        <w:pStyle w:val="BodyText"/>
      </w:pPr>
      <w:r>
        <w:rPr>
          <w:bCs/>
          <w:b/>
        </w:rPr>
        <w:t xml:space="preserve">Key Recommendations include:</w:t>
      </w:r>
    </w:p>
    <w:p>
      <w:pPr>
        <w:numPr>
          <w:ilvl w:val="0"/>
          <w:numId w:val="1002"/>
        </w:numPr>
        <w:pStyle w:val="Compact"/>
      </w:pPr>
      <w:r>
        <w:rPr>
          <w:bCs/>
          <w:b/>
        </w:rPr>
        <w:t xml:space="preserve">Mandatory Licensing for Private Clinics:</w:t>
      </w:r>
      <w:r>
        <w:t xml:space="preserve"> </w:t>
      </w:r>
      <w:r>
        <w:t xml:space="preserve">Ensuring that all veterinary practices in the city adhere to strict hygiene and ethical standards will improve public trust and animal welfare outcomes.</w:t>
      </w:r>
    </w:p>
    <w:p>
      <w:pPr>
        <w:numPr>
          <w:ilvl w:val="0"/>
          <w:numId w:val="1002"/>
        </w:numPr>
        <w:pStyle w:val="Compact"/>
      </w:pPr>
      <w:r>
        <w:rPr>
          <w:bCs/>
          <w:b/>
        </w:rPr>
        <w:t xml:space="preserve">Funding for ABC Programs:</w:t>
      </w:r>
      <w:r>
        <w:t xml:space="preserve">A robust, government-subsidized program for the sterilization and rabies vaccination of stray dogs is essential for long-term public health safety in</w:t>
      </w:r>
      <w:r>
        <w:t xml:space="preserve"> </w:t>
      </w:r>
      <w:r>
        <w:rPr>
          <w:bCs/>
          <w:b/>
        </w:rPr>
        <w:t xml:space="preserve">Pakistan Islamabad</w:t>
      </w:r>
      <w:r>
        <w:t xml:space="preserve">.</w:t>
      </w:r>
    </w:p>
    <w:p>
      <w:pPr>
        <w:numPr>
          <w:ilvl w:val="0"/>
          <w:numId w:val="1002"/>
        </w:numPr>
        <w:pStyle w:val="Compact"/>
      </w:pPr>
      <w:r>
        <w:rPr>
          <w:bCs/>
          <w:b/>
        </w:rPr>
        <w:t xml:space="preserve">Public Awareness Campaigns:</w:t>
      </w:r>
      <w:r>
        <w:t xml:space="preserve">Educating the populace on responsible pet ownership and humane treatment of animals can reduce neglect and abuse, fostering a culture where the</w:t>
      </w:r>
      <w:r>
        <w:t xml:space="preserve"> </w:t>
      </w:r>
      <w:r>
        <w:t xml:space="preserve">Veterinarian</w:t>
      </w:r>
      <w:r>
        <w:t xml:space="preserve"> </w:t>
      </w:r>
      <w:r>
        <w:t xml:space="preserve">is viewed as a partner in community well-being.</w:t>
      </w:r>
    </w:p>
    <w:p>
      <w:pPr>
        <w:numPr>
          <w:ilvl w:val="0"/>
          <w:numId w:val="1002"/>
        </w:numPr>
        <w:pStyle w:val="Compact"/>
      </w:pPr>
      <w:r>
        <w:rPr>
          <w:bCs/>
          <w:b/>
        </w:rPr>
        <w:t xml:space="preserve">Inter-Agency Collaboration:</w:t>
      </w:r>
      <w:r>
        <w:t xml:space="preserve">Veterinarians should have formalized roles in city planning committees to assess the impact of urban development on animal habitats and disease vectors.</w:t>
      </w:r>
    </w:p>
    <w:p>
      <w:pPr>
        <w:pStyle w:val="FirstParagraph"/>
      </w:pPr>
      <w:r>
        <w:t xml:space="preserve">In conclusion, the literature reviewed for this report underscores that the profession of veterinary medicine is vital to the health and sustainability of</w:t>
      </w:r>
      <w:r>
        <w:t xml:space="preserve"> </w:t>
      </w:r>
      <w:r>
        <w:rPr>
          <w:bCs/>
          <w:b/>
        </w:rPr>
        <w:t xml:space="preserve">Pakistan Islamabad</w:t>
      </w:r>
      <w:r>
        <w:t xml:space="preserve">. The role of the veterinarian has expanded significantly, requiring them to navigate complex urban dynamics while safeguarding both animal and human health. By addressing current gaps in infrastructure, regulation, and education, stakeholders can enhance the effectiveness of veterinary services.</w:t>
      </w:r>
    </w:p>
    <w:p>
      <w:pPr>
        <w:pStyle w:val="BodyText"/>
      </w:pPr>
      <w:r>
        <w:t xml:space="preserve">As</w:t>
      </w:r>
      <w:r>
        <w:t xml:space="preserve"> </w:t>
      </w:r>
      <w:r>
        <w:rPr>
          <w:bCs/>
          <w:b/>
        </w:rPr>
        <w:t xml:space="preserve">Pakistan Islamabad</w:t>
      </w:r>
      <w:r>
        <w:t xml:space="preserve"> </w:t>
      </w:r>
      <w:r>
        <w:t xml:space="preserve">continues to grow as a modern metropolis, recognizing the strategic importance of veterinary care is not just an ethical imperative but a public health necessity. The integration of professional veterinary services into the city’s civic framework will lead to a safer, healthier, and more compassionate society for all its inhabitants—human and animal alike.</w:t>
      </w:r>
    </w:p>
    <w:p>
      <w:r>
        <w:pict>
          <v:rect style="width:0;height:1.5pt" o:hralign="center" o:hrstd="t" o:hr="t"/>
        </w:pict>
      </w:r>
    </w:p>
    <w:p>
      <w:pPr>
        <w:pStyle w:val="FirstParagraph"/>
      </w:pPr>
      <w:r>
        <w:rPr>
          <w:iCs/>
          <w:i/>
        </w:rP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Pakistan Islamabad</dc:title>
  <dc:creator/>
  <dc:language>en</dc:language>
  <cp:keywords/>
  <dcterms:created xsi:type="dcterms:W3CDTF">2026-07-29T17:02:11Z</dcterms:created>
  <dcterms:modified xsi:type="dcterms:W3CDTF">2026-07-29T17:02:11Z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