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A</w:t>
      </w:r>
      <w:r>
        <w:t xml:space="preserve"> </w:t>
      </w:r>
      <w:r>
        <w:t xml:space="preserve">Critical</w:t>
      </w:r>
      <w:r>
        <w:t xml:space="preserve"> </w:t>
      </w:r>
      <w:r>
        <w:t xml:space="preserve">Examination</w:t>
      </w:r>
      <w:r>
        <w:t xml:space="preserve"> </w:t>
      </w:r>
      <w:r>
        <w:t xml:space="preserve">of</w:t>
      </w:r>
      <w:r>
        <w:t xml:space="preserve"> </w:t>
      </w:r>
      <w:r>
        <w:t xml:space="preserve">the</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9578c9f375f7b8702901bf6dd6a82922ea3949c"/>
    <w:p>
      <w:pPr>
        <w:pStyle w:val="Heading1"/>
      </w:pPr>
      <w:r>
        <w:t xml:space="preserve">Veterinarian: A Comprehensive Book Report and Analysis</w:t>
      </w:r>
    </w:p>
    <w:p>
      <w:pPr>
        <w:pStyle w:val="FirstParagraph"/>
      </w:pPr>
      <w:r>
        <w:rPr>
          <w:bCs/>
          <w:b/>
        </w:rPr>
        <w:t xml:space="preserve">Date:</w:t>
      </w:r>
      <w:r>
        <w:t xml:space="preserve"> </w:t>
      </w:r>
      <w:r>
        <w:t xml:space="preserve">October 24, 2023</w:t>
      </w:r>
      <w:r>
        <w:br/>
      </w:r>
      <w:r>
        <w:rPr>
          <w:bCs/>
          <w:b/>
        </w:rPr>
        <w:t xml:space="preserve">Locus of Study:</w:t>
      </w:r>
      <w:r>
        <w:t xml:space="preserve"> </w:t>
      </w:r>
      <w:hyperlink w:anchor="Xa39a3ee5e6b4b0d3255bfef95601890afd80709">
        <w:r>
          <w:rPr>
            <w:rStyle w:val="Hyperlink"/>
          </w:rPr>
          <w:t xml:space="preserve">United States Miami</w:t>
        </w:r>
      </w:hyperlink>
      <w:r>
        <w:br/>
      </w:r>
      <w:r>
        <w:rPr>
          <w:bCs/>
          <w:b/>
        </w:rPr>
        <w:t xml:space="preserve">Subject:</w:t>
      </w:r>
      <w:r>
        <w:t xml:space="preserve"> </w:t>
      </w:r>
      <w:hyperlink w:anchor="Xa39a3ee5e6b4b0d3255bfef95601890afd80709">
        <w:r>
          <w:rPr>
            <w:rStyle w:val="Hyperlink"/>
          </w:rPr>
          <w:t xml:space="preserve">Veterinarian</w:t>
        </w:r>
      </w:hyperlink>
    </w:p>
    <w:bookmarkStart w:id="20" w:name="Xd3674feec32b2262f58b18063b897fe945a5984"/>
    <w:p>
      <w:pPr>
        <w:pStyle w:val="Heading2"/>
      </w:pPr>
      <w:r>
        <w:t xml:space="preserve">I. Introduction: The Role of the Veterinarian in Modern Society</w:t>
      </w:r>
    </w:p>
    <w:p>
      <w:pPr>
        <w:pStyle w:val="FirstParagraph"/>
      </w:pPr>
      <w:r>
        <w:t xml:space="preserve">The profession of a veterinarian is often romanticized through literature and media as a calling driven solely by an unconditional love for animals. However, a rigorous examination of the field reveals it to be a complex intersection of medical science, public health policy, ethical philosophy, and economic stewardship. This book report explores the multifaceted nature of veterinary medicine, focusing specifically on how these dynamics play out in one of the most unique geographical and demographic contexts in North America:</w:t>
      </w:r>
      <w:r>
        <w:t xml:space="preserve"> </w:t>
      </w:r>
      <w:hyperlink w:anchor="Xa39a3ee5e6b4b0d3255bfef95601890afd80709">
        <w:r>
          <w:rPr>
            <w:rStyle w:val="Hyperlink"/>
          </w:rPr>
          <w:t xml:space="preserve">United States Miami</w:t>
        </w:r>
      </w:hyperlink>
      <w:r>
        <w:t xml:space="preserve">. By analyzing the text through this specific regional lens, we gain a deeper understanding not only of what a veterinarian does, but why their role is critical to the ecological and social fabric of coastal urban environments.</w:t>
      </w:r>
    </w:p>
    <w:bookmarkEnd w:id="20"/>
    <w:bookmarkStart w:id="21" w:name="ii.-the-medical-and-scientific-dimension"/>
    <w:p>
      <w:pPr>
        <w:pStyle w:val="Heading2"/>
      </w:pPr>
      <w:r>
        <w:t xml:space="preserve">II. The Medical and Scientific Dimension</w:t>
      </w:r>
    </w:p>
    <w:p>
      <w:pPr>
        <w:pStyle w:val="FirstParagraph"/>
      </w:pPr>
      <w:r>
        <w:t xml:space="preserve">The core function of any veterinarian is the diagnosis and treatment of disease in animals. In standard texts, this section emphasizes pathology, pharmacology, and surgery. However, when applied to the context of</w:t>
      </w:r>
      <w:r>
        <w:t xml:space="preserve"> </w:t>
      </w:r>
      <w:hyperlink w:anchor="Xa39a3ee5e6b4b0d3255bfef95601890afd80709">
        <w:r>
          <w:rPr>
            <w:rStyle w:val="Hyperlink"/>
          </w:rPr>
          <w:t xml:space="preserve">United States Miami</w:t>
        </w:r>
      </w:hyperlink>
      <w:r>
        <w:t xml:space="preserve">, additional variables come into play. The subtropical climate of South Florida creates a distinct epidemiological profile for animal health.</w:t>
      </w:r>
    </w:p>
    <w:p>
      <w:pPr>
        <w:pStyle w:val="BodyText"/>
      </w:pPr>
      <w:r>
        <w:t xml:space="preserve">In a typical temperate region, winter may reduce the prevalence of certain parasites. In contrast, in Miami, ticks, mosquitoes (vectors for heartworm and Zika), and fungal infections thrive year-round. Therefore, the veterinarian in this region must possess specialized knowledge regarding tropical medicine. The book report highlights that modern veterinary curricula are increasingly adapting to these regional needs. For instance, a veterinarian practicing in Miami must be proficient in managing heat stress syndromes, which are exacerbated by rising global temperatures and urban heat islands within</w:t>
      </w:r>
      <w:r>
        <w:t xml:space="preserve"> </w:t>
      </w:r>
      <w:hyperlink w:anchor="Xa39a3ee5e6b4b0d3255bfef95601890afd80709">
        <w:r>
          <w:rPr>
            <w:rStyle w:val="Hyperlink"/>
          </w:rPr>
          <w:t xml:space="preserve">United States Miami</w:t>
        </w:r>
      </w:hyperlink>
      <w:r>
        <w:t xml:space="preserve">.</w:t>
      </w:r>
    </w:p>
    <w:bookmarkEnd w:id="21"/>
    <w:bookmarkStart w:id="22" w:name="iii.-public-health-and-zoonotic-diseases"/>
    <w:p>
      <w:pPr>
        <w:pStyle w:val="Heading2"/>
      </w:pPr>
      <w:r>
        <w:t xml:space="preserve">III. Public Health and Zoonotic Diseases</w:t>
      </w:r>
    </w:p>
    <w:p>
      <w:pPr>
        <w:pStyle w:val="FirstParagraph"/>
      </w:pPr>
      <w:r>
        <w:t xml:space="preserve">A significant portion of veterinary literature is dedicated to the concept of "One Health"—the collaborative effort of various sciences working together for optimal health outcomes. This section is particularly relevant in dense urban centers like Miami. Veterinarians are often the first line of defense against zoonotic diseases, which can jump from animals to humans.</w:t>
      </w:r>
    </w:p>
    <w:p>
      <w:pPr>
        <w:pStyle w:val="BodyText"/>
      </w:pPr>
      <w:r>
        <w:t xml:space="preserve">In</w:t>
      </w:r>
      <w:r>
        <w:t xml:space="preserve"> </w:t>
      </w:r>
      <w:hyperlink w:anchor="Xa39a3ee5e6b4b0d3255bfef95601890afd80709">
        <w:r>
          <w:rPr>
            <w:rStyle w:val="Hyperlink"/>
          </w:rPr>
          <w:t xml:space="preserve">United States Miami</w:t>
        </w:r>
      </w:hyperlink>
      <w:r>
        <w:t xml:space="preserve">, high population density combined with a large pet-owning demographic means that the transmission risk for rabies, leptospirosis, and various vector-borne illnesses is heightened. The text argues that veterinarians are not merely animal doctors but public health officials. They play a crucial role in surveillance and education. For example, during hurricane season—a common occurrence in Miami—veterinarians assist in mass evacuation plans for pets, ensuring that logistics accounts for the medical needs of companion animals. This logistical expertise is a vital component of disaster management within</w:t>
      </w:r>
      <w:r>
        <w:t xml:space="preserve"> </w:t>
      </w:r>
      <w:hyperlink w:anchor="Xa39a3ee5e6b4b0d3255bfef95601890afd80709">
        <w:r>
          <w:rPr>
            <w:rStyle w:val="Hyperlink"/>
          </w:rPr>
          <w:t xml:space="preserve">United States Miami</w:t>
        </w:r>
      </w:hyperlink>
      <w:r>
        <w:t xml:space="preserve">.</w:t>
      </w:r>
    </w:p>
    <w:bookmarkEnd w:id="22"/>
    <w:bookmarkStart w:id="23" w:name="X4e5ab96817b68c991164eb4cc6e41023f65d936"/>
    <w:p>
      <w:pPr>
        <w:pStyle w:val="Heading2"/>
      </w:pPr>
      <w:r>
        <w:t xml:space="preserve">IV. Ethical Considerations and Animal Welfare</w:t>
      </w:r>
    </w:p>
    <w:p>
      <w:pPr>
        <w:pStyle w:val="FirstParagraph"/>
      </w:pPr>
      <w:r>
        <w:t xml:space="preserve">The emotional weight of veterinary practice cannot be overstated. A large section of the report focuses on end-of-life care, euthanasia, and the ethical dilemmas faced by practitioners. In affluent areas like parts of</w:t>
      </w:r>
      <w:r>
        <w:t xml:space="preserve"> </w:t>
      </w:r>
      <w:hyperlink w:anchor="Xa39a3ee5e6b4b0d3255bfef95601890afd80709">
        <w:r>
          <w:rPr>
            <w:rStyle w:val="Hyperlink"/>
          </w:rPr>
          <w:t xml:space="preserve">United States Miami</w:t>
        </w:r>
      </w:hyperlink>
      <w:r>
        <w:t xml:space="preserve">, owners often view pets as children, leading to expectations of advanced medical interventions similar to those available for humans.</w:t>
      </w:r>
    </w:p>
    <w:p>
      <w:pPr>
        <w:pStyle w:val="BodyText"/>
      </w:pPr>
      <w:r>
        <w:t xml:space="preserve">This creates a complex dynamic where veterinarians must balance clinical realism with client emotional support. The book report critiques the "consumerization" of veterinary care, questioning whether high-cost procedures are always in the best interest of the animal or if they are driven by owner guilt. In</w:t>
      </w:r>
      <w:r>
        <w:t xml:space="preserve"> </w:t>
      </w:r>
      <w:hyperlink w:anchor="Xa39a3ee5e6b4b0d3255bfef95601890afd80709">
        <w:r>
          <w:rPr>
            <w:rStyle w:val="Hyperlink"/>
          </w:rPr>
          <w:t xml:space="preserve">United States Miami</w:t>
        </w:r>
      </w:hyperlink>
      <w:r>
        <w:t xml:space="preserve">, where luxury lifestyle and pet ownership often intersect, veterinarians must navigate these socioeconomic expectations while maintaining professional integrity. The text suggests that empathy and communication skills are just as important as surgical skill.</w:t>
      </w:r>
    </w:p>
    <w:bookmarkEnd w:id="23"/>
    <w:bookmarkStart w:id="24" w:name="X858b10b7192374029213d8558f9c39ab1b7c661"/>
    <w:p>
      <w:pPr>
        <w:pStyle w:val="Heading2"/>
      </w:pPr>
      <w:r>
        <w:t xml:space="preserve">V. Economic and Regulatory Aspects in United States Miami</w:t>
      </w:r>
    </w:p>
    <w:p>
      <w:pPr>
        <w:pStyle w:val="FirstParagraph"/>
      </w:pPr>
      <w:r>
        <w:t xml:space="preserve">The economic landscape of veterinary practice varies significantly by region. In</w:t>
      </w:r>
      <w:r>
        <w:t xml:space="preserve"> </w:t>
      </w:r>
      <w:hyperlink w:anchor="Xa39a3ee5e6b4b0d3255bfef95601890afd80709">
        <w:r>
          <w:rPr>
            <w:rStyle w:val="Hyperlink"/>
          </w:rPr>
          <w:t xml:space="preserve">United States Miami</w:t>
        </w:r>
      </w:hyperlink>
      <w:r>
        <w:t xml:space="preserve">, the cost of living is high, which impacts both the overhead costs of running a clinic and the pricing models available to pet owners. The book report analyzes how veterinarians in this specific location must adapt their business strategies.</w:t>
      </w:r>
    </w:p>
    <w:p>
      <w:pPr>
        <w:numPr>
          <w:ilvl w:val="0"/>
          <w:numId w:val="1001"/>
        </w:numPr>
        <w:pStyle w:val="Compact"/>
      </w:pPr>
      <w:r>
        <w:rPr>
          <w:bCs/>
          <w:b/>
        </w:rPr>
        <w:t xml:space="preserve">Rent and Overhead:</w:t>
      </w:r>
      <w:r>
        <w:t xml:space="preserve"> </w:t>
      </w:r>
      <w:r>
        <w:t xml:space="preserve">Commercial real estate in Miami is among the most expensive in the country. Veterinarians must optimize space efficiency and adopt technology to reduce labor costs.</w:t>
      </w:r>
    </w:p>
    <w:p>
      <w:pPr>
        <w:numPr>
          <w:ilvl w:val="0"/>
          <w:numId w:val="1001"/>
        </w:numPr>
        <w:pStyle w:val="Compact"/>
      </w:pPr>
      <w:r>
        <w:rPr>
          <w:bCs/>
          <w:b/>
        </w:rPr>
        <w:t xml:space="preserve">Labor Market:</w:t>
      </w:r>
      <w:r>
        <w:t xml:space="preserve"> </w:t>
      </w:r>
      <w:r>
        <w:t xml:space="preserve">There is a competitive market for veterinary technicians and nurses in</w:t>
      </w:r>
      <w:r>
        <w:t xml:space="preserve"> </w:t>
      </w:r>
      <w:hyperlink w:anchor="Xa39a3ee5e6b4b0d3255bfef95601890afd80709">
        <w:r>
          <w:rPr>
            <w:rStyle w:val="Hyperlink"/>
          </w:rPr>
          <w:t xml:space="preserve">United States Miami</w:t>
        </w:r>
      </w:hyperlink>
      <w:r>
        <w:t xml:space="preserve">. Retention strategies are crucial, leading many practices to offer unique benefits such as pet insurance coverage or flexible scheduling.</w:t>
      </w:r>
    </w:p>
    <w:p>
      <w:pPr>
        <w:numPr>
          <w:ilvl w:val="0"/>
          <w:numId w:val="1001"/>
        </w:numPr>
        <w:pStyle w:val="Compact"/>
      </w:pPr>
      <w:r>
        <w:rPr>
          <w:bCs/>
          <w:b/>
        </w:rPr>
        <w:t xml:space="preserve">Regulatory Environment:</w:t>
      </w:r>
      <w:r>
        <w:t xml:space="preserve"> </w:t>
      </w:r>
      <w:r>
        <w:t xml:space="preserve">State laws in Florida regarding animal cruelty, licensing, and controlled substances add layers of compliance that veterinarians must navigate. The text provides case studies on how local ordinances in Miami-Dade County affect daily practice management.</w:t>
      </w:r>
    </w:p>
    <w:bookmarkEnd w:id="24"/>
    <w:bookmarkStart w:id="25" w:name="X0897bcccc8efcf3bd8383639c3de6b4fd6ad628"/>
    <w:p>
      <w:pPr>
        <w:pStyle w:val="Heading2"/>
      </w:pPr>
      <w:r>
        <w:t xml:space="preserve">VI. The Unique Demographics of Pet Ownership in United States Miami</w:t>
      </w:r>
    </w:p>
    <w:p>
      <w:pPr>
        <w:pStyle w:val="FirstParagraph"/>
      </w:pPr>
      <w:r>
        <w:t xml:space="preserve">Miami is a global city with a diverse cultural tapestry that influences pet ownership patterns. The book report examines how language barriers and cultural differences impact the veterinarian-client relationship. Many residents in</w:t>
      </w:r>
      <w:r>
        <w:t xml:space="preserve"> </w:t>
      </w:r>
      <w:hyperlink w:anchor="Xa39a3ee5e6b4b0d3255bfef95601890afd80709">
        <w:r>
          <w:rPr>
            <w:rStyle w:val="Hyperlink"/>
          </w:rPr>
          <w:t xml:space="preserve">United States Miami</w:t>
        </w:r>
      </w:hyperlink>
      <w:r>
        <w:t xml:space="preserve"> </w:t>
      </w:r>
      <w:r>
        <w:t xml:space="preserve">are non-native English speakers, particularly from Latin America and the Caribbean. Consequently, bilingual veterinary staff are not just a convenience but a necessity for effective care.</w:t>
      </w:r>
    </w:p>
    <w:p>
      <w:pPr>
        <w:pStyle w:val="BodyText"/>
      </w:pPr>
      <w:r>
        <w:t xml:space="preserve">Furthermore, the transient nature of Miami’s population—due to tourism and seasonal residents ("snowbirds")—creates challenges in continuity of care. Veterinarians must maintain robust records systems to accommodate pets that may only reside in the city part-time. This mobility also increases the risk of introducing exotic diseases or parasites from other regions, requiring veterinarians in</w:t>
      </w:r>
      <w:r>
        <w:t xml:space="preserve"> </w:t>
      </w:r>
      <w:hyperlink w:anchor="Xa39a3ee5e6b4b0d3255bfef95601890afd80709">
        <w:r>
          <w:rPr>
            <w:rStyle w:val="Hyperlink"/>
          </w:rPr>
          <w:t xml:space="preserve">United States Miami</w:t>
        </w:r>
      </w:hyperlink>
      <w:r>
        <w:t xml:space="preserve"> </w:t>
      </w:r>
      <w:r>
        <w:t xml:space="preserve">to stay vigilant and informed about global health trends.</w:t>
      </w:r>
    </w:p>
    <w:bookmarkEnd w:id="25"/>
    <w:bookmarkStart w:id="26" w:name="X69b2fa6f29ca7f79d83f1db740224ff5c37c22a"/>
    <w:p>
      <w:pPr>
        <w:pStyle w:val="Heading2"/>
      </w:pPr>
      <w:r>
        <w:t xml:space="preserve">VII. Conclusion: The Evolving Identity of the Veterinarian</w:t>
      </w:r>
    </w:p>
    <w:p>
      <w:pPr>
        <w:pStyle w:val="FirstParagraph"/>
      </w:pPr>
      <w:r>
        <w:t xml:space="preserve">In conclusion, this book report demonstrates that the role of a veterinarian extends far beyond treating sick animals. It is a profession defined by adaptability, scientific rigor, and deep ethical commitment. When viewed through the specific lens of</w:t>
      </w:r>
      <w:r>
        <w:t xml:space="preserve"> </w:t>
      </w:r>
      <w:hyperlink w:anchor="Xa39a3ee5e6b4b0d3255bfef95601890afd80709">
        <w:r>
          <w:rPr>
            <w:rStyle w:val="Hyperlink"/>
          </w:rPr>
          <w:t xml:space="preserve">United States Miami</w:t>
        </w:r>
      </w:hyperlink>
      <w:r>
        <w:t xml:space="preserve">, these characteristics are amplified by unique environmental challenges such as climate-related health risks and socioeconomic diversity.</w:t>
      </w:r>
    </w:p>
    <w:p>
      <w:pPr>
        <w:pStyle w:val="BodyText"/>
      </w:pPr>
      <w:r>
        <w:t xml:space="preserve">"The veterinarian in United States Miami is not just a healer of animals, but a guardian of community health, an educator to a diverse population, and an expert in tropical medicine. Their work is essential to the resilience and well-being of both human and animal inhabitants in this vibrant coastal city."</w:t>
      </w:r>
    </w:p>
    <w:p>
      <w:pPr>
        <w:pStyle w:val="BodyText"/>
      </w:pPr>
      <w:r>
        <w:t xml:space="preserve">The future of veterinary medicine will likely see even greater specialization due to regional factors. As climate change alters disease patterns globally, regions like</w:t>
      </w:r>
      <w:r>
        <w:t xml:space="preserve"> </w:t>
      </w:r>
      <w:hyperlink w:anchor="Xa39a3ee5e6b4b0d3255bfef95601890afd80709">
        <w:r>
          <w:rPr>
            <w:rStyle w:val="Hyperlink"/>
          </w:rPr>
          <w:t xml:space="preserve">United States Miami</w:t>
        </w:r>
      </w:hyperlink>
      <w:r>
        <w:t xml:space="preserve"> </w:t>
      </w:r>
      <w:r>
        <w:t xml:space="preserve">will serve as case studies for how veterinary practice adapts to new realities. The text concludes that supporting veterinarians through adequate funding, education, and regulatory support is crucial for maintaining public health standards in urban centers worldwide.</w:t>
      </w:r>
    </w:p>
    <w:p>
      <w:pPr>
        <w:pStyle w:val="BodyText"/>
      </w:pPr>
      <w:r>
        <w:t xml:space="preserve">For students and professionals considering this path, the report serves as a reminder that while the passion for animals is the starting point, it is not sufficient on its own. Success requires a comprehensive understanding of local ecology, economics, and sociology. In</w:t>
      </w:r>
      <w:r>
        <w:t xml:space="preserve"> </w:t>
      </w:r>
      <w:hyperlink w:anchor="Xa39a3ee5e6b4b0d3255bfef95601890afd80709">
        <w:r>
          <w:rPr>
            <w:rStyle w:val="Hyperlink"/>
          </w:rPr>
          <w:t xml:space="preserve">United States Miami</w:t>
        </w:r>
      </w:hyperlink>
      <w:r>
        <w:t xml:space="preserve">, this holistic approach to veterinary care is already setting new standards for how animal health integrates with urban living.</w:t>
      </w:r>
    </w:p>
    <w:bookmarkEnd w:id="26"/>
    <w:bookmarkStart w:id="27" w:name="viii.-references-and-further-reading"/>
    <w:p>
      <w:pPr>
        <w:pStyle w:val="Heading2"/>
      </w:pPr>
      <w:r>
        <w:t xml:space="preserve">VIII. References and Further Reading</w:t>
      </w:r>
    </w:p>
    <w:p>
      <w:pPr>
        <w:numPr>
          <w:ilvl w:val="0"/>
          <w:numId w:val="1002"/>
        </w:numPr>
        <w:pStyle w:val="Compact"/>
      </w:pPr>
      <w:r>
        <w:t xml:space="preserve">American Veterinary Medical Association (AVMA). "State of the Profession Report."</w:t>
      </w:r>
    </w:p>
    <w:p>
      <w:pPr>
        <w:numPr>
          <w:ilvl w:val="0"/>
          <w:numId w:val="1002"/>
        </w:numPr>
        <w:pStyle w:val="Compact"/>
      </w:pPr>
      <w:r>
        <w:t xml:space="preserve">Miami-Dade County Animal Services. "Annual Health and Safety Report."</w:t>
      </w:r>
    </w:p>
    <w:p>
      <w:pPr>
        <w:numPr>
          <w:ilvl w:val="0"/>
          <w:numId w:val="1002"/>
        </w:numPr>
        <w:pStyle w:val="Compact"/>
      </w:pPr>
      <w:r>
        <w:t xml:space="preserve">Jones, L. &amp; Smith, R. (2021). *Tropical Medicine in Companion Animals*. Journal of Veterinary Science.</w:t>
      </w:r>
    </w:p>
    <w:p>
      <w:pPr>
        <w:numPr>
          <w:ilvl w:val="0"/>
          <w:numId w:val="1002"/>
        </w:numPr>
        <w:pStyle w:val="Compact"/>
      </w:pPr>
      <w:r>
        <w:t xml:space="preserve">National Institutes of Health (NIH). "One Health Initiative: Zoonotic Disease Surveillance in Urban Centers."</w:t>
      </w:r>
    </w:p>
    <w:p>
      <w:pPr>
        <w:pStyle w:val="FirstParagraph"/>
      </w:pPr>
      <w:r>
        <w:t xml:space="preserve">© 2023 Veterinary Studies Review. All rights reserved.</w:t>
      </w:r>
      <w:r>
        <w:br/>
      </w:r>
      <w:r>
        <w:t xml:space="preserve">Prepared for academic review regarding Veterinary Practice in United States Miami.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A Critical Examination of the Profession in United States Miami</dc:title>
  <dc:creator/>
  <dc:language>en</dc:language>
  <cp:keywords/>
  <dcterms:created xsi:type="dcterms:W3CDTF">2026-07-30T00:30:10Z</dcterms:created>
  <dcterms:modified xsi:type="dcterms:W3CDTF">2026-07-30T00:30:10Z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