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Veterinarian</w:t>
      </w:r>
      <w:r>
        <w:t xml:space="preserve"> </w:t>
      </w:r>
      <w:r>
        <w:t xml:space="preserve">Book</w:t>
      </w:r>
      <w:r>
        <w:t xml:space="preserve"> </w:t>
      </w:r>
      <w:r>
        <w:t xml:space="preserve">Report:</w:t>
      </w:r>
      <w:r>
        <w:t xml:space="preserve"> </w:t>
      </w:r>
      <w:r>
        <w:t xml:space="preserve">Professional</w:t>
      </w:r>
      <w:r>
        <w:t xml:space="preserve"> </w:t>
      </w:r>
      <w:r>
        <w:t xml:space="preserve">Analysis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r>
        <w:t xml:space="preserve"> </w:t>
      </w:r>
      <w:r>
        <w:t xml:space="preserve">Context</w:t>
      </w:r>
    </w:p>
    <w:bookmarkStart w:id="26" w:name="veterinarian-book-report"/>
    <w:p>
      <w:pPr>
        <w:pStyle w:val="Heading1"/>
      </w:pPr>
      <w:r>
        <w:t xml:space="preserve">Veterinarian Book Report</w:t>
      </w:r>
    </w:p>
    <w:p>
      <w:pPr>
        <w:pStyle w:val="FirstParagraph"/>
      </w:pPr>
      <w:r>
        <w:rPr>
          <w:bCs/>
          <w:b/>
        </w:rPr>
        <w:t xml:space="preserve">Title:</w:t>
      </w:r>
      <w:r>
        <w:t xml:space="preserve"> </w:t>
      </w:r>
      <w:r>
        <w:t xml:space="preserve">The Urban Healer: Navigating Veterinary Medicine in a Metropolis</w:t>
      </w:r>
      <w:r>
        <w:br/>
      </w:r>
      <w:r>
        <w:rPr>
          <w:bCs/>
          <w:b/>
        </w:rPr>
        <w:t xml:space="preserve">Date:</w:t>
      </w:r>
      <w:r>
        <w:t xml:space="preserve"> </w:t>
      </w:r>
      <w:r>
        <w:t xml:space="preserve">October 26, 2023</w:t>
      </w:r>
      <w:r>
        <w:br/>
      </w:r>
      <w:r>
        <w:rPr>
          <w:bCs/>
          <w:b/>
        </w:rPr>
        <w:t xml:space="preserve">Institution:</w:t>
      </w:r>
      <w:r>
        <w:t xml:space="preserve"> </w:t>
      </w:r>
      <w:r>
        <w:t xml:space="preserve">Academic Research Division</w:t>
      </w:r>
      <w:r>
        <w:br/>
      </w:r>
      <w:r>
        <w:rPr>
          <w:bCs/>
          <w:b/>
        </w:rPr>
        <w:t xml:space="preserve">Focused Region:</w:t>
      </w:r>
      <w:r>
        <w:t xml:space="preserve"> </w:t>
      </w:r>
      <w:r>
        <w:t xml:space="preserve">United States New York City</w:t>
      </w:r>
    </w:p>
    <w:bookmarkStart w:id="20" w:name="X41fe04dcd6c87871e1ce4998c39db507a5e8648"/>
    <w:p>
      <w:pPr>
        <w:pStyle w:val="Heading2"/>
      </w:pPr>
      <w:r>
        <w:t xml:space="preserve">I. Introduction to the Veterinary Profession in a Metropolis</w:t>
      </w:r>
    </w:p>
    <w:p>
      <w:pPr>
        <w:pStyle w:val="FirstParagraph"/>
      </w:pPr>
      <w:r>
        <w:t xml:space="preserve">The study of veterinary medicine is not merely an academic pursuit but a complex profession that requires a deep understanding of biology, pathology, and compassionate care. When analyzing the role of a</w:t>
      </w:r>
      <w:r>
        <w:t xml:space="preserve"> </w:t>
      </w:r>
      <w:r>
        <w:rPr>
          <w:bCs/>
          <w:b/>
        </w:rPr>
        <w:t xml:space="preserve">Veterinarian</w:t>
      </w:r>
      <w:r>
        <w:t xml:space="preserve">, one must consider the unique environmental and socioeconomic factors that define their practice. This report focuses specifically on the context within</w:t>
      </w:r>
      <w:r>
        <w:t xml:space="preserve"> </w:t>
      </w:r>
      <w:r>
        <w:rPr>
          <w:bCs/>
          <w:b/>
        </w:rPr>
        <w:t xml:space="preserve">United States New York City</w:t>
      </w:r>
      <w:r>
        <w:t xml:space="preserve">, a region that presents distinct challenges and opportunities for animal healthcare professionals. The dense population, diverse array of companion animals, and high density of veterinary facilities in this specific locale create a dynamic ecosystem for medical practice.</w:t>
      </w:r>
    </w:p>
    <w:p>
      <w:pPr>
        <w:pStyle w:val="BodyText"/>
      </w:pPr>
      <w:r>
        <w:t xml:space="preserve">This book report serves to evaluate the literature surrounding veterinary practices in urban environments, with a particular lens on the metropolitan landscape of</w:t>
      </w:r>
      <w:r>
        <w:t xml:space="preserve"> </w:t>
      </w:r>
      <w:r>
        <w:rPr>
          <w:bCs/>
          <w:b/>
        </w:rPr>
        <w:t xml:space="preserve">United States New York City</w:t>
      </w:r>
      <w:r>
        <w:t xml:space="preserve">. It is imperative to understand that the modern</w:t>
      </w:r>
      <w:r>
        <w:t xml:space="preserve"> </w:t>
      </w:r>
      <w:r>
        <w:rPr>
          <w:bCs/>
          <w:b/>
        </w:rPr>
        <w:t xml:space="preserve">Veterinarian</w:t>
      </w:r>
      <w:r>
        <w:t xml:space="preserve"> </w:t>
      </w:r>
      <w:r>
        <w:t xml:space="preserve">is not just a healer of animals but also an educator for pet owners who live in high-stress, space-constrained urban settings. The intersection of public health, animal welfare, and city regulations makes this region a critical case study for veterinary professionals across the nation.</w:t>
      </w:r>
    </w:p>
    <w:bookmarkEnd w:id="20"/>
    <w:bookmarkStart w:id="21" w:name="X4204942a951d9da264bcc99a3f06e7f745a513c"/>
    <w:p>
      <w:pPr>
        <w:pStyle w:val="Heading2"/>
      </w:pPr>
      <w:r>
        <w:t xml:space="preserve">II. Environmental Challenges Facing the Veterinarian</w:t>
      </w:r>
    </w:p>
    <w:p>
      <w:pPr>
        <w:pStyle w:val="FirstParagraph"/>
      </w:pPr>
      <w:r>
        <w:t xml:space="preserve">In</w:t>
      </w:r>
      <w:r>
        <w:t xml:space="preserve"> </w:t>
      </w:r>
      <w:r>
        <w:rPr>
          <w:bCs/>
          <w:b/>
        </w:rPr>
        <w:t xml:space="preserve">United States New York City</w:t>
      </w:r>
      <w:r>
        <w:t xml:space="preserve">, space is a premium commodity. For a</w:t>
      </w:r>
      <w:r>
        <w:t xml:space="preserve"> </w:t>
      </w:r>
      <w:r>
        <w:rPr>
          <w:bCs/>
          <w:b/>
        </w:rPr>
        <w:t xml:space="preserve">Veterinarian</w:t>
      </w:r>
      <w:r>
        <w:t xml:space="preserve">, this translates into unique logistical challenges compared to rural practitioners. Many clinics in Manhattan and Brooklyn operate in converted brownstones or high-rise commercial buildings, requiring specialized equipment that can navigate narrow hallways and small elevators. This report highlights how the architecture of the city influences the workflow of a</w:t>
      </w:r>
      <w:r>
        <w:t xml:space="preserve"> </w:t>
      </w:r>
      <w:r>
        <w:rPr>
          <w:bCs/>
          <w:b/>
        </w:rPr>
        <w:t xml:space="preserve">Veterinarian</w:t>
      </w:r>
      <w:r>
        <w:t xml:space="preserve">. The need for efficiency is paramount, as waiting room space is limited and patient turnover must be managed carefully to accommodate the high demand for services.</w:t>
      </w:r>
    </w:p>
    <w:p>
      <w:pPr>
        <w:pStyle w:val="BodyText"/>
      </w:pPr>
      <w:r>
        <w:t xml:space="preserve">Furthermore, pollution levels in</w:t>
      </w:r>
      <w:r>
        <w:t xml:space="preserve"> </w:t>
      </w:r>
      <w:r>
        <w:rPr>
          <w:bCs/>
          <w:b/>
        </w:rPr>
        <w:t xml:space="preserve">United States New York City</w:t>
      </w:r>
      <w:r>
        <w:t xml:space="preserve">, while improving over the last decade, still pose respiratory risks to both humans and animals. A</w:t>
      </w:r>
      <w:r>
        <w:t xml:space="preserve"> </w:t>
      </w:r>
      <w:r>
        <w:rPr>
          <w:bCs/>
          <w:b/>
        </w:rPr>
        <w:t xml:space="preserve">Veterinarian</w:t>
      </w:r>
      <w:r>
        <w:t xml:space="preserve"> </w:t>
      </w:r>
      <w:r>
        <w:t xml:space="preserve">practicing in this area must be adept at diagnosing environmental allergies and respiratory issues exacerbated by urban pollutants. The literature reviewed indicates that veterinarians in major metropolitan hubs like New York often see a higher incidence of certain conditions related to air quality, necessitating specialized knowledge in pulmonology and allergy management.</w:t>
      </w:r>
    </w:p>
    <w:bookmarkEnd w:id="21"/>
    <w:bookmarkStart w:id="22" w:name="Xc208e31240b0bbb1e0c549b5745c91242ba1e72"/>
    <w:p>
      <w:pPr>
        <w:pStyle w:val="Heading2"/>
      </w:pPr>
      <w:r>
        <w:t xml:space="preserve">III. Socioeconomic Diversity and Access to Care</w:t>
      </w:r>
    </w:p>
    <w:p>
      <w:pPr>
        <w:pStyle w:val="FirstParagraph"/>
      </w:pPr>
      <w:r>
        <w:rPr>
          <w:bCs/>
          <w:b/>
        </w:rPr>
        <w:t xml:space="preserve">United States New York City</w:t>
      </w:r>
      <w:r>
        <w:t xml:space="preserve"> </w:t>
      </w:r>
      <w:r>
        <w:t xml:space="preserve">is renowned for its socioeconomic diversity, and this disparity directly impacts the veterinary care landscape. A</w:t>
      </w:r>
      <w:r>
        <w:t xml:space="preserve"> </w:t>
      </w:r>
      <w:r>
        <w:rPr>
          <w:bCs/>
          <w:b/>
        </w:rPr>
        <w:t xml:space="preserve">Veterinarian</w:t>
      </w:r>
      <w:r>
        <w:t xml:space="preserve"> </w:t>
      </w:r>
      <w:r>
        <w:t xml:space="preserve">in this city must navigate a wide spectrum of client expectations and financial capabilities. In wealthy neighborhoods like the Upper East Side or Tribeca, clients may seek premium, concierge-style veterinary services with extensive diagnostic testing and elective procedures. Conversely, in other boroughs or lower-income areas, the focus may be on emergency stabilization and low-cost spay/neuter programs.</w:t>
      </w:r>
    </w:p>
    <w:p>
      <w:pPr>
        <w:pStyle w:val="BodyText"/>
      </w:pPr>
      <w:r>
        <w:t xml:space="preserve">This report underscores the ethical responsibilities of a</w:t>
      </w:r>
      <w:r>
        <w:t xml:space="preserve"> </w:t>
      </w:r>
      <w:r>
        <w:rPr>
          <w:bCs/>
          <w:b/>
        </w:rPr>
        <w:t xml:space="preserve">Veterinarian</w:t>
      </w:r>
      <w:r>
        <w:t xml:space="preserve"> </w:t>
      </w:r>
      <w:r>
        <w:t xml:space="preserve">operating within such a diverse framework. The ability to communicate effectively with clients from various cultural backgrounds is essential. In</w:t>
      </w:r>
      <w:r>
        <w:t xml:space="preserve"> </w:t>
      </w:r>
      <w:r>
        <w:rPr>
          <w:bCs/>
          <w:b/>
        </w:rPr>
        <w:t xml:space="preserve">United States New York City</w:t>
      </w:r>
      <w:r>
        <w:t xml:space="preserve">, language barriers can sometimes impede medical compliance, making clear communication and the use of translated materials vital tools for any practicing</w:t>
      </w:r>
      <w:r>
        <w:t xml:space="preserve"> </w:t>
      </w:r>
      <w:r>
        <w:rPr>
          <w:bCs/>
          <w:b/>
        </w:rPr>
        <w:t xml:space="preserve">Veterinarian</w:t>
      </w:r>
      <w:r>
        <w:t xml:space="preserve">. The emotional attachment people have to their pets transcends economic boundaries, but the ability to afford care does not. Therefore, a modern</w:t>
      </w:r>
      <w:r>
        <w:t xml:space="preserve"> </w:t>
      </w:r>
      <w:r>
        <w:rPr>
          <w:bCs/>
          <w:b/>
        </w:rPr>
        <w:t xml:space="preserve">Veterinarian</w:t>
      </w:r>
      <w:r>
        <w:t xml:space="preserve"> </w:t>
      </w:r>
      <w:r>
        <w:t xml:space="preserve">must be skilled in triage and resource allocation.</w:t>
      </w:r>
    </w:p>
    <w:bookmarkEnd w:id="22"/>
    <w:bookmarkStart w:id="23" w:name="iv.-legal-and-regulatory-frameworks"/>
    <w:p>
      <w:pPr>
        <w:pStyle w:val="Heading2"/>
      </w:pPr>
      <w:r>
        <w:t xml:space="preserve">IV. Legal and Regulatory Frameworks</w:t>
      </w:r>
    </w:p>
    <w:p>
      <w:pPr>
        <w:pStyle w:val="FirstParagraph"/>
      </w:pPr>
      <w:r>
        <w:t xml:space="preserve">The practice of veterinary medicine is heavily regulated by local, state, and federal laws. In</w:t>
      </w:r>
      <w:r>
        <w:t xml:space="preserve"> </w:t>
      </w:r>
      <w:r>
        <w:rPr>
          <w:bCs/>
          <w:b/>
        </w:rPr>
        <w:t xml:space="preserve">United States New York City</w:t>
      </w:r>
      <w:r>
        <w:t xml:space="preserve">, these regulations are particularly stringent due to the high density of animals in close proximity to human populations. A</w:t>
      </w:r>
      <w:r>
        <w:t xml:space="preserve"> </w:t>
      </w:r>
      <w:r>
        <w:rPr>
          <w:bCs/>
          <w:b/>
        </w:rPr>
        <w:t xml:space="preserve">Veterinarian</w:t>
      </w:r>
      <w:r>
        <w:t xml:space="preserve"> </w:t>
      </w:r>
      <w:r>
        <w:t xml:space="preserve">must be well-versed in city ordinances regarding licensing, rabies vaccination mandates, and animal control interactions. This report notes that urban veterinarians often collaborate closely with local agencies such as the NYC Department of Health and Mental Hygiene.</w:t>
      </w:r>
    </w:p>
    <w:p>
      <w:pPr>
        <w:pStyle w:val="BodyText"/>
      </w:pPr>
      <w:r>
        <w:t xml:space="preserve">The role of a</w:t>
      </w:r>
      <w:r>
        <w:t xml:space="preserve"> </w:t>
      </w:r>
      <w:r>
        <w:rPr>
          <w:bCs/>
          <w:b/>
        </w:rPr>
        <w:t xml:space="preserve">Veterinarian</w:t>
      </w:r>
      <w:r>
        <w:t xml:space="preserve"> </w:t>
      </w:r>
      <w:r>
        <w:t xml:space="preserve">extends beyond the clinic walls into public health advocacy. Zoonotic diseases are a significant concern in dense urban environments. The training and daily practice of a</w:t>
      </w:r>
      <w:r>
        <w:t xml:space="preserve"> </w:t>
      </w:r>
      <w:r>
        <w:rPr>
          <w:bCs/>
          <w:b/>
        </w:rPr>
        <w:t xml:space="preserve">Veterinarian</w:t>
      </w:r>
      <w:r>
        <w:t xml:space="preserve"> </w:t>
      </w:r>
      <w:r>
        <w:t xml:space="preserve">in this region require constant vigilance regarding disease prevention, reporting, and community education. Understanding the legal implications of animal cruelty investigations or neglect cases is also part of the professional mandate for a</w:t>
      </w:r>
      <w:r>
        <w:t xml:space="preserve"> </w:t>
      </w:r>
      <w:r>
        <w:rPr>
          <w:bCs/>
          <w:b/>
        </w:rPr>
        <w:t xml:space="preserve">Veterinarian</w:t>
      </w:r>
      <w:r>
        <w:t xml:space="preserve"> </w:t>
      </w:r>
      <w:r>
        <w:t xml:space="preserve">in New York.</w:t>
      </w:r>
    </w:p>
    <w:bookmarkEnd w:id="23"/>
    <w:bookmarkStart w:id="24" w:name="X2553c7b6167a78315a01700019e9531a4831efc"/>
    <w:p>
      <w:pPr>
        <w:pStyle w:val="Heading2"/>
      </w:pPr>
      <w:r>
        <w:t xml:space="preserve">V. The Evolution of Urban Veterinary Medicine</w:t>
      </w:r>
    </w:p>
    <w:p>
      <w:pPr>
        <w:pStyle w:val="FirstParagraph"/>
      </w:pPr>
      <w:r>
        <w:t xml:space="preserve">The field of veterinary medicine is evolving rapidly, driven by technological advancements and changing human-animal relationships. In</w:t>
      </w:r>
      <w:r>
        <w:t xml:space="preserve"> </w:t>
      </w:r>
      <w:r>
        <w:rPr>
          <w:bCs/>
          <w:b/>
        </w:rPr>
        <w:t xml:space="preserve">United States New York City</w:t>
      </w:r>
      <w:r>
        <w:t xml:space="preserve">, the trend toward "pet humanization" is evident. Clients expect their pets to receive the same level of care as family members, leading to increased demand for specialized services such as oncology, cardiology, and physical therapy for animals. A forward-thinking</w:t>
      </w:r>
      <w:r>
        <w:t xml:space="preserve"> </w:t>
      </w:r>
      <w:r>
        <w:rPr>
          <w:bCs/>
          <w:b/>
        </w:rPr>
        <w:t xml:space="preserve">Veterinarian</w:t>
      </w:r>
      <w:r>
        <w:t xml:space="preserve"> </w:t>
      </w:r>
      <w:r>
        <w:t xml:space="preserve">must adapt to these expectations by incorporating advanced diagnostic tools and minimally invasive surgical techniques into their practice.</w:t>
      </w:r>
    </w:p>
    <w:p>
      <w:pPr>
        <w:pStyle w:val="BodyText"/>
      </w:pPr>
      <w:r>
        <w:t xml:space="preserve">This report also examines the impact of digital health technologies on veterinary care in urban centers. Telemedicine consultations, while not a replacement for physical exams, have become a valuable tool for triage and follow-up care. A</w:t>
      </w:r>
      <w:r>
        <w:t xml:space="preserve"> </w:t>
      </w:r>
      <w:r>
        <w:rPr>
          <w:bCs/>
          <w:b/>
        </w:rPr>
        <w:t xml:space="preserve">Veterinarian</w:t>
      </w:r>
      <w:r>
        <w:t xml:space="preserve"> </w:t>
      </w:r>
      <w:r>
        <w:t xml:space="preserve">in</w:t>
      </w:r>
      <w:r>
        <w:t xml:space="preserve"> </w:t>
      </w:r>
      <w:r>
        <w:rPr>
          <w:bCs/>
          <w:b/>
        </w:rPr>
        <w:t xml:space="preserve">United States New York City</w:t>
      </w:r>
      <w:r>
        <w:t xml:space="preserve"> </w:t>
      </w:r>
      <w:r>
        <w:t xml:space="preserve">can leverage technology to reach clients who may be unable to visit the clinic due to traffic congestion or tight schedules. This adaptability is crucial for maintaining patient continuity in a fast-paced metropolitan environment.</w:t>
      </w:r>
    </w:p>
    <w:bookmarkEnd w:id="24"/>
    <w:bookmarkStart w:id="25" w:name="Xae077e0fdce9008cad7d93d89deb71314963152"/>
    <w:p>
      <w:pPr>
        <w:pStyle w:val="Heading2"/>
      </w:pPr>
      <w:r>
        <w:t xml:space="preserve">VI. Conclusion and Professional Reflections</w:t>
      </w:r>
    </w:p>
    <w:p>
      <w:pPr>
        <w:pStyle w:val="FirstParagraph"/>
      </w:pPr>
      <w:r>
        <w:t xml:space="preserve">In conclusion, the profession of a</w:t>
      </w:r>
      <w:r>
        <w:t xml:space="preserve"> </w:t>
      </w:r>
      <w:r>
        <w:rPr>
          <w:bCs/>
          <w:b/>
        </w:rPr>
        <w:t xml:space="preserve">Veterinarian</w:t>
      </w:r>
      <w:r>
        <w:t xml:space="preserve"> </w:t>
      </w:r>
      <w:r>
        <w:t xml:space="preserve">in</w:t>
      </w:r>
      <w:r>
        <w:t xml:space="preserve"> </w:t>
      </w:r>
      <w:r>
        <w:rPr>
          <w:bCs/>
          <w:b/>
        </w:rPr>
        <w:t xml:space="preserve">United States New York City</w:t>
      </w:r>
      <w:r>
        <w:t xml:space="preserve"> </w:t>
      </w:r>
      <w:r>
        <w:t xml:space="preserve">is characterized by complexity, diversity, and high demand. The challenges of space, pollution, socioeconomic disparity, and regulatory compliance require a multifaceted approach to patient care. This book report has demonstrated that success in this field depends not only on medical expertise but also on cultural competence and adaptability.</w:t>
      </w:r>
    </w:p>
    <w:p>
      <w:pPr>
        <w:pStyle w:val="BodyText"/>
      </w:pPr>
      <w:r>
        <w:t xml:space="preserve">The literature consistently points to the need for continued education and specialization for any</w:t>
      </w:r>
      <w:r>
        <w:t xml:space="preserve"> </w:t>
      </w:r>
      <w:r>
        <w:rPr>
          <w:bCs/>
          <w:b/>
        </w:rPr>
        <w:t xml:space="preserve">Veterinarian</w:t>
      </w:r>
      <w:r>
        <w:t xml:space="preserve"> </w:t>
      </w:r>
      <w:r>
        <w:t xml:space="preserve">aiming to serve the population of</w:t>
      </w:r>
      <w:r>
        <w:t xml:space="preserve"> </w:t>
      </w:r>
      <w:r>
        <w:rPr>
          <w:bCs/>
          <w:b/>
        </w:rPr>
        <w:t xml:space="preserve">United States New York City</w:t>
      </w:r>
      <w:r>
        <w:t xml:space="preserve">. As the city continues to grow and change, so too must the methods of animal healthcare. The future of veterinary medicine in urban centers lies in integration with public health initiatives, adoption of advanced technologies, and a commitment to equitable access for all pet owners. For those entering this field, understanding these nuances is not just beneficial; it is essential for professional efficacy and ethical practice.</w:t>
      </w:r>
    </w:p>
    <w:p>
      <w:pPr>
        <w:pStyle w:val="BodyText"/>
      </w:pPr>
      <w:r>
        <w:t xml:space="preserve">This document serves as a comprehensive overview of the critical factors shaping veterinary practice today. It reaffirms that a</w:t>
      </w:r>
      <w:r>
        <w:t xml:space="preserve"> </w:t>
      </w:r>
      <w:r>
        <w:rPr>
          <w:bCs/>
          <w:b/>
        </w:rPr>
        <w:t xml:space="preserve">Veterinarian</w:t>
      </w:r>
      <w:r>
        <w:t xml:space="preserve"> </w:t>
      </w:r>
      <w:r>
        <w:t xml:space="preserve">is a pivotal figure in the health infrastructure of</w:t>
      </w:r>
      <w:r>
        <w:t xml:space="preserve"> </w:t>
      </w:r>
      <w:r>
        <w:rPr>
          <w:bCs/>
          <w:b/>
        </w:rPr>
        <w:t xml:space="preserve">United States New York City</w:t>
      </w:r>
      <w:r>
        <w:t xml:space="preserve">, bridging the gap between animal welfare and public safety. By embracing these challenges, veterinary professionals can ensure high standards of care for both animals and their human companions in one of the world’s most dynamic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Veterinarian Book Report: Professional Analysis in United States New York City Context</dc:title>
  <dc:creator/>
  <dc:language>en</dc:language>
  <cp:keywords/>
  <dcterms:created xsi:type="dcterms:W3CDTF">2026-07-30T15:53:07Z</dcterms:created>
  <dcterms:modified xsi:type="dcterms:W3CDTF">2026-07-30T15:53:07Z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