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Uzbekistan</w:t>
      </w:r>
      <w:r>
        <w:t xml:space="preserve"> </w:t>
      </w:r>
      <w:r>
        <w:t xml:space="preserve">Tashkent</w:t>
      </w:r>
    </w:p>
    <w:bookmarkStart w:id="28" w:name="Xd891c0928e6da8d5530db8498ae5c359d90e7ff"/>
    <w:p>
      <w:pPr>
        <w:pStyle w:val="Heading1"/>
      </w:pPr>
      <w:r>
        <w:t xml:space="preserve">Book Report: The Evolving Role of the Veterinarian in Uzbekistan Tashkent</w:t>
      </w:r>
    </w:p>
    <w:p>
      <w:pPr>
        <w:pStyle w:val="FirstParagraph"/>
      </w:pPr>
      <w:r>
        <w:rPr>
          <w:bCs/>
          <w:b/>
        </w:rPr>
        <w:t xml:space="preserve">Date:</w:t>
      </w:r>
      <w:r>
        <w:t xml:space="preserve"> </w:t>
      </w:r>
      <w:r>
        <w:t xml:space="preserve">October 26, 2023</w:t>
      </w:r>
      <w:r>
        <w:br/>
      </w:r>
      <w:r>
        <w:t xml:space="preserve"> </w:t>
      </w:r>
      <w:r>
        <w:t xml:space="preserve">Tashkent Republic of Uzbekistan</w:t>
      </w:r>
    </w:p>
    <w:p>
      <w:pPr>
        <w:pStyle w:val="BodyText"/>
      </w:pPr>
      <w:r>
        <w:t xml:space="preserve">Preface: The purpose of this report is to analyze the multifaceted role of the veterinarian, not merely as an animal care provider, but as a critical component of public health infrastructure and agricultural stability within the rapidly modernizing landscape of Tashkent Uzbekistan. This document synthesizes observations regarding medical practices, regulatory frameworks, and socio-economic impacts.</w:t>
      </w:r>
    </w:p>
    <w:bookmarkStart w:id="20" w:name="introduction"/>
    <w:p>
      <w:pPr>
        <w:pStyle w:val="Heading2"/>
      </w:pPr>
      <w:r>
        <w:t xml:space="preserve">1 Introduction</w:t>
      </w:r>
    </w:p>
    <w:p>
      <w:pPr>
        <w:pStyle w:val="FirstParagraph"/>
      </w:pPr>
      <w:r>
        <w:t xml:space="preserve">In recent years the Republic of Uzbekistan has undergone significant structural reforms aimed at modernization economic growth and improved public health standards. At the heart of these changes is the city of Tashkent a bustling metropolis that serves as both the cultural and economic hub of Central Asia. Within this dynamic environment the profession of veterinarian has emerged from traditional rural practices into a specialized scientific discipline with profound implications for human welfare biodiversity conservation and food security.</w:t>
      </w:r>
    </w:p>
    <w:p>
      <w:pPr>
        <w:pStyle w:val="BodyText"/>
      </w:pPr>
      <w:r>
        <w:t xml:space="preserve">This report explores how the modern veterinarian functions within Tashkent Uzbekistan addressing zoonotic diseases ensuring animal welfare promoting sustainable agriculture and contributing to international trade compliance. The scope of this analysis covers historical context current challenges future prospects and ethical considerations specific to the region.</w:t>
      </w:r>
    </w:p>
    <w:bookmarkEnd w:id="20"/>
    <w:bookmarkStart w:id="21" w:name="historical-context-and-modernization"/>
    <w:p>
      <w:pPr>
        <w:pStyle w:val="Heading2"/>
      </w:pPr>
      <w:r>
        <w:t xml:space="preserve">2 Historical Context and Modernization</w:t>
      </w:r>
    </w:p>
    <w:p>
      <w:pPr>
        <w:pStyle w:val="FirstParagraph"/>
      </w:pPr>
      <w:r>
        <w:t xml:space="preserve">To understand the present-day role of the veterinarian in Tashkent it is essential to look back at Soviet-era legacies. Historically veterinary services were centralized heavily focused on livestock productivity rather than companion animal care or epidemiological surveillance. However following independence in 1991 Uzbekistan began transitioning toward a market-oriented economy which necessitated updated regulatory frameworks.</w:t>
      </w:r>
    </w:p>
    <w:p>
      <w:pPr>
        <w:pStyle w:val="BodyText"/>
      </w:pPr>
      <w:r>
        <w:t xml:space="preserve">In Tashkent this transition accelerated during the 200s and 201s with increased investment in higher education institutions such as the Tashkent Veterinary Medicine Institute. These efforts produced a new generation of veterinarians trained in modern diagnostics imaging surgery and preventive medicine. Consequently the perception of veterinary practice shifted from purely agricultural support to comprehensive healthcare services encompassing dogs cats birds exotic pets working animals and farm stock.</w:t>
      </w:r>
    </w:p>
    <w:bookmarkEnd w:id="21"/>
    <w:bookmarkStart w:id="22" w:name="X3e58dba6e0827549b656ffe9b51c2e32a3bfe5f"/>
    <w:p>
      <w:pPr>
        <w:pStyle w:val="Heading2"/>
      </w:pPr>
      <w:r>
        <w:t xml:space="preserve">3 Zoonotic Disease Control and Public Health</w:t>
      </w:r>
    </w:p>
    <w:p>
      <w:pPr>
        <w:pStyle w:val="FirstParagraph"/>
      </w:pPr>
      <w:r>
        <w:t xml:space="preserve">One of the most critical responsibilities of the veterinarian in Tashkent Uzbekistan is serving as a frontline defender against zoonotic diseases—illnesses that can spread between animals and humans. Rabies remains a persistent concern across Central Asia despite vaccination campaigns. Veterinarians play a pivotal role in mass vaccination drives monitoring outbreak patterns and educating pet owners about responsible ownership.</w:t>
      </w:r>
    </w:p>
    <w:p>
      <w:pPr>
        <w:pStyle w:val="BodyText"/>
      </w:pPr>
      <w:r>
        <w:t xml:space="preserve">Furthermore recent global health crises have highlighted the importance of One Health initiatives—an approach that recognizes the interconnectedness of human animal and environmental health. In Tashkent veterinarians collaborate closely with epidemiologists public health officials agricultural inspectors and municipal authorities to monitor avian influenza brucellosis tuberculosis in livestock and emerging infectious threats. This collaborative model ensures rapid response capabilities during potential pandemics protecting both human populations and economic livelihoods dependent on healthy animals.</w:t>
      </w:r>
    </w:p>
    <w:bookmarkEnd w:id="22"/>
    <w:bookmarkStart w:id="23" w:name="animal-welfare-and-companion-care"/>
    <w:p>
      <w:pPr>
        <w:pStyle w:val="Heading2"/>
      </w:pPr>
      <w:r>
        <w:t xml:space="preserve">4 Animal Welfare and Companion Care</w:t>
      </w:r>
    </w:p>
    <w:p>
      <w:pPr>
        <w:pStyle w:val="FirstParagraph"/>
      </w:pPr>
      <w:r>
        <w:t xml:space="preserve">A notable shift in contemporary Tashkent society is the growing cultural acceptance of companion animals as family members. This sociological change has spurred demand for high-quality veterinary care including surgery dental care dermatology cardiology oncology and behavior counseling. Private clinics have proliferated across districts like Yunusabad Chilonzor and Mirzo Ulugbek offering advanced treatments previously unavailable in public facilities.</w:t>
      </w:r>
    </w:p>
    <w:p>
      <w:pPr>
        <w:pStyle w:val="BodyText"/>
      </w:pPr>
      <w:r>
        <w:t xml:space="preserve">Veterinarians are now actively involved in promoting animal welfare through spaying/neutering programs adoption awareness campaigns and enforcement of municipal ordinances related to stray animal management. While challenges remain regarding funding for shelter operations the increasing visibility of veterinary advocacy has influenced policy discussions around humane treatment and population control strategies.</w:t>
      </w:r>
    </w:p>
    <w:bookmarkEnd w:id="23"/>
    <w:bookmarkStart w:id="24" w:name="X2755b82945cc8cfcafa1d09c44828af0784f6ef"/>
    <w:p>
      <w:pPr>
        <w:pStyle w:val="Heading2"/>
      </w:pPr>
      <w:r>
        <w:t xml:space="preserve">5 Agricultural Sustainability and Food Security</w:t>
      </w:r>
    </w:p>
    <w:p>
      <w:pPr>
        <w:pStyle w:val="FirstParagraph"/>
      </w:pPr>
      <w:r>
        <w:t xml:space="preserve">Beyond urban centers veterinarians continue to serve vital roles in rural communities surrounding Tashkent province. Agriculture remains a cornerstone of Uzbekistan's economy particularly in dairy cattle sheep goat poultry production. Veterinarians ensure herd health optimize breeding outcomes prevent economic losses due to disease outbreaks and guide farmers on biosecurity measures.</w:t>
      </w:r>
    </w:p>
    <w:p>
      <w:pPr>
        <w:pStyle w:val="BodyText"/>
      </w:pPr>
      <w:r>
        <w:t xml:space="preserve">Additionally veterinarians contribute to sustainable farming practices by advising on antibiotic stewardship reducing environmental contamination from waste management improving feed efficiency and supporting organic certification processes aligned with international export standards. As Uzbekistan seeks to expand its agricultural exports the quality assurance provided by certified veterinary professionals enhances global trust in local produce.</w:t>
      </w:r>
    </w:p>
    <w:bookmarkEnd w:id="24"/>
    <w:bookmarkStart w:id="25" w:name="X1a0083ac9432a17f620801cc1ff7fb76c825bbe"/>
    <w:p>
      <w:pPr>
        <w:pStyle w:val="Heading2"/>
      </w:pPr>
      <w:r>
        <w:t xml:space="preserve">6 Education Professional Development and Ethics</w:t>
      </w:r>
    </w:p>
    <w:p>
      <w:pPr>
        <w:pStyle w:val="FirstParagraph"/>
      </w:pPr>
      <w:r>
        <w:t xml:space="preserve">The continuous professional development of veterinarians in Tashkent is facilitated by partnerships with international organizations such as FAO OIE WOAH World Organisation for Animal Health and NGOs dedicated to animal protection. Workshops conferences webinars and internships expose local practitioners to cutting-edge technologies telemedicine genetic testing pharmacology advancements.</w:t>
      </w:r>
    </w:p>
    <w:p>
      <w:pPr>
        <w:pStyle w:val="BodyText"/>
      </w:pPr>
      <w:r>
        <w:t xml:space="preserve">Ethical practice also forms a core pillar of veterinary work in Tashkent Uzbekistan. Veterinarians adhere strictly to codes of conduct emphasizing honesty transparency compassion and respect for life. They navigate complex ethical dilemmas involving euthanasia end-of-life decisions financial constraints faced by clients and balancing individual animal needs against broader public health imperatives.</w:t>
      </w:r>
    </w:p>
    <w:bookmarkEnd w:id="25"/>
    <w:bookmarkStart w:id="26" w:name="challenges-facing-the-profession"/>
    <w:p>
      <w:pPr>
        <w:pStyle w:val="Heading2"/>
      </w:pPr>
      <w:r>
        <w:t xml:space="preserve">7 Challenges Facing the Profession</w:t>
      </w:r>
    </w:p>
    <w:p>
      <w:pPr>
        <w:pStyle w:val="FirstParagraph"/>
      </w:pPr>
      <w:r>
        <w:t xml:space="preserve">Despite progress several challenges persist. Access to specialized equipment pharmaceuticals diagnostic kits remains unevenly distributed especially outside major hospitals in Tashkent center. Financial barriers limit many families from accessing premium care leading to disparities in animal health outcomes.</w:t>
      </w:r>
    </w:p>
    <w:p>
      <w:pPr>
        <w:pStyle w:val="BodyText"/>
      </w:pPr>
      <w:r>
        <w:rPr>
          <w:bCs/>
          <w:b/>
        </w:rPr>
        <w:t xml:space="preserve">Potential Solutions:</w:t>
      </w:r>
    </w:p>
    <w:bookmarkEnd w:id="26"/>
    <w:bookmarkStart w:id="27" w:name="conclusion"/>
    <w:p>
      <w:pPr>
        <w:pStyle w:val="Heading2"/>
      </w:pPr>
      <w:r>
        <w:t xml:space="preserve">8 Conclusion</w:t>
      </w:r>
    </w:p>
    <w:p>
      <w:pPr>
        <w:pStyle w:val="FirstParagraph"/>
      </w:pPr>
      <w:r>
        <w:t xml:space="preserve">In conclusion the veterinarian occupies a central position in Tashkent Uzbekistan's quest for holistic development. From safeguarding public health through zoonotic disease prevention to enhancing agricultural productivity and championing animal welfare these professionals embody the principles of science ethics community service and innovation. As Tashkent continues to grow as a regional leader the contributions of veterinarians will only become more significant requiring sustained investment in education infrastructure technology and interagency collaboration. Recognizing and supporting this profession is not just beneficial for animals but fundamental to building a resilient healthy future for all residents of Uzbekistan.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Uzbekistan Tashkent</dc:title>
  <dc:creator/>
  <dc:language>en</dc:language>
  <cp:keywords/>
  <dcterms:created xsi:type="dcterms:W3CDTF">2026-07-29T23:12:15Z</dcterms:created>
  <dcterms:modified xsi:type="dcterms:W3CDTF">2026-07-29T23:12:15Z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