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Visual</w:t>
      </w:r>
      <w:r>
        <w:t xml:space="preserve"> </w:t>
      </w:r>
      <w:r>
        <w:t xml:space="preserve">Narrative</w:t>
      </w:r>
      <w:r>
        <w:t xml:space="preserve"> </w:t>
      </w:r>
      <w:r>
        <w:t xml:space="preserve">of</w:t>
      </w:r>
      <w:r>
        <w:t xml:space="preserve"> </w:t>
      </w:r>
      <w:r>
        <w:t xml:space="preserve">Videography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Dhaka</w:t>
      </w:r>
    </w:p>
    <w:bookmarkStart w:id="31" w:name="X352b415ec4d5c94dd95fea4ff90b19257c396ff"/>
    <w:p>
      <w:pPr>
        <w:pStyle w:val="Heading1"/>
      </w:pPr>
      <w:r>
        <w:t xml:space="preserve">Book Report: The Visual Narrative of Videography in the Heart of Dhaka</w:t>
      </w:r>
    </w:p>
    <w:p>
      <w:pPr>
        <w:pStyle w:val="FirstParagraph"/>
      </w:pPr>
      <w:r>
        <w:rPr>
          <w:iCs/>
          <w:i/>
          <w:bCs/>
          <w:b/>
        </w:rPr>
        <w:t xml:space="preserve">Note on Context:</w:t>
      </w:r>
      <w:r>
        <w:t xml:space="preserve"> </w:t>
      </w:r>
      <w:r>
        <w:t xml:space="preserve">This document serves as a comprehensive analytical report regarding the evolving industry, cultural significance, and technical demands placed upon a professional</w:t>
      </w:r>
      <w:r>
        <w:t xml:space="preserve"> </w:t>
      </w:r>
      <w:r>
        <w:rPr>
          <w:bCs/>
          <w:b/>
        </w:rPr>
        <w:t xml:space="preserve">Videographer</w:t>
      </w:r>
      <w:r>
        <w:t xml:space="preserve"> </w:t>
      </w:r>
      <w:r>
        <w:t xml:space="preserve">operating within the dynamic urban landscape of</w:t>
      </w:r>
      <w:r>
        <w:t xml:space="preserve"> </w:t>
      </w:r>
      <w:r>
        <w:rPr>
          <w:bCs/>
          <w:b/>
        </w:rPr>
        <w:t xml:space="preserve">Bangladesh Dhaka</w:t>
      </w:r>
      <w:r>
        <w:t xml:space="preserve">. While not reviewing a traditional literary text, this report synthesizes industry knowledge, sociological observations, and technical manuals into a cohesive "living book" that defines the modern videographic experience in this specific region.</w:t>
      </w:r>
    </w:p>
    <w:bookmarkStart w:id="20" w:name="introduction-the-lens-on-the-megacity"/>
    <w:p>
      <w:pPr>
        <w:pStyle w:val="Heading2"/>
      </w:pPr>
      <w:r>
        <w:t xml:space="preserve">1. Introduction: The Lens on the Megacity</w:t>
      </w:r>
    </w:p>
    <w:p>
      <w:pPr>
        <w:pStyle w:val="FirstParagraph"/>
      </w:pPr>
      <w:r>
        <w:t xml:space="preserve">In the contemporary era of visual communication, the role of a</w:t>
      </w:r>
      <w:r>
        <w:t xml:space="preserve"> </w:t>
      </w:r>
      <w:r>
        <w:rPr>
          <w:bCs/>
          <w:b/>
        </w:rPr>
        <w:t xml:space="preserve">Videographer</w:t>
      </w:r>
      <w:r>
        <w:t xml:space="preserve"> </w:t>
      </w:r>
      <w:r>
        <w:t xml:space="preserve">has transcended simple recording to become that of a digital storyteller, cultural archivist, and commercial architect. When this professional practice is situated within</w:t>
      </w:r>
      <w:r>
        <w:t xml:space="preserve"> </w:t>
      </w:r>
      <w:r>
        <w:rPr>
          <w:bCs/>
          <w:b/>
        </w:rPr>
        <w:t xml:space="preserve">Bangladesh Dhaka</w:t>
      </w:r>
      <w:r>
        <w:t xml:space="preserve">, it encounters one of the most complex, vibrant, and rapidly modernizing environments in South Asia. This report explores how a</w:t>
      </w:r>
      <w:r>
        <w:t xml:space="preserve"> </w:t>
      </w:r>
      <w:r>
        <w:rPr>
          <w:bCs/>
          <w:b/>
        </w:rPr>
        <w:t xml:space="preserve">Videographer</w:t>
      </w:r>
      <w:r>
        <w:t xml:space="preserve"> </w:t>
      </w:r>
      <w:r>
        <w:t xml:space="preserve">must adapt to the unique socio-economic fabric of</w:t>
      </w:r>
      <w:r>
        <w:t xml:space="preserve"> </w:t>
      </w:r>
      <w:r>
        <w:rPr>
          <w:bCs/>
          <w:b/>
        </w:rPr>
        <w:t xml:space="preserve">Bangladesh Dhaka</w:t>
      </w:r>
      <w:r>
        <w:t xml:space="preserve"> </w:t>
      </w:r>
      <w:r>
        <w:t xml:space="preserve">to produce impactful visual content.</w:t>
      </w:r>
      <w:r>
        <w:t xml:space="preserve"> </w:t>
      </w:r>
      <w:r>
        <w:t xml:space="preserve">Dhaka is not merely a backdrop; it is an active character in every frame shot by a skilled professional. With its dense population, chaotic traffic, historic architecture, and booming digital economy, the city presents unparalleled challenges and opportunities for visual media creation. For the</w:t>
      </w:r>
      <w:r>
        <w:t xml:space="preserve"> </w:t>
      </w:r>
      <w:r>
        <w:rPr>
          <w:bCs/>
          <w:b/>
        </w:rPr>
        <w:t xml:space="preserve">Videographer</w:t>
      </w:r>
      <w:r>
        <w:t xml:space="preserve">, understanding the rhythm of</w:t>
      </w:r>
      <w:r>
        <w:t xml:space="preserve"> </w:t>
      </w:r>
      <w:r>
        <w:rPr>
          <w:bCs/>
          <w:b/>
        </w:rPr>
        <w:t xml:space="preserve">Bangladesh Dhaka</w:t>
      </w:r>
      <w:r>
        <w:t xml:space="preserve"> </w:t>
      </w:r>
      <w:r>
        <w:t xml:space="preserve">is as crucial as understanding exposure settings or lens choices.</w:t>
      </w:r>
    </w:p>
    <w:bookmarkEnd w:id="20"/>
    <w:bookmarkStart w:id="23" w:name="X2a3a3d278e1a0e4e337ce68d6ca8b37fa4385f0"/>
    <w:p>
      <w:pPr>
        <w:pStyle w:val="Heading2"/>
      </w:pPr>
      <w:r>
        <w:t xml:space="preserve">2. The Cultural Landscape: Storytelling Through Tradition and Modernity</w:t>
      </w:r>
    </w:p>
    <w:p>
      <w:pPr>
        <w:pStyle w:val="FirstParagraph"/>
      </w:pPr>
      <w:r>
        <w:t xml:space="preserve">The primary challenge for a</w:t>
      </w:r>
      <w:r>
        <w:t xml:space="preserve"> </w:t>
      </w:r>
      <w:r>
        <w:rPr>
          <w:bCs/>
          <w:b/>
        </w:rPr>
        <w:t xml:space="preserve">Videographer</w:t>
      </w:r>
      <w:r>
        <w:t xml:space="preserve"> </w:t>
      </w:r>
      <w:r>
        <w:t xml:space="preserve">in this region is capturing the dichotomy of society.</w:t>
      </w:r>
      <w:r>
        <w:t xml:space="preserve"> </w:t>
      </w:r>
      <w:r>
        <w:rPr>
          <w:bCs/>
          <w:b/>
        </w:rPr>
        <w:t xml:space="preserve">Bangladesh Dhaka</w:t>
      </w:r>
      <w:r>
        <w:t xml:space="preserve"> </w:t>
      </w:r>
      <w:r>
        <w:t xml:space="preserve">is a city where ancient temples and colonial-era buildings stand in close proximity to glass-facade skyscrapers and tech parks. A successful video production must weave these visual threads together seamlessly.</w:t>
      </w:r>
    </w:p>
    <w:bookmarkStart w:id="21" w:name="the-human-element"/>
    <w:p>
      <w:pPr>
        <w:pStyle w:val="Heading3"/>
      </w:pPr>
      <w:r>
        <w:t xml:space="preserve">2.1 The Human Element</w:t>
      </w:r>
    </w:p>
    <w:p>
      <w:pPr>
        <w:pStyle w:val="FirstParagraph"/>
      </w:pPr>
      <w:r>
        <w:t xml:space="preserve">In</w:t>
      </w:r>
      <w:r>
        <w:t xml:space="preserve"> </w:t>
      </w:r>
      <w:r>
        <w:rPr>
          <w:bCs/>
          <w:b/>
        </w:rPr>
        <w:t xml:space="preserve">Bangladesh Dhaka</w:t>
      </w:r>
      <w:r>
        <w:t xml:space="preserve">, the people are the heartbeat of the city. Whether it is the bustling streets of Old Dhaka or the orderly avenues of Gulshan, human interaction drives the narrative. A professional</w:t>
      </w:r>
      <w:r>
        <w:t xml:space="preserve"> </w:t>
      </w:r>
      <w:r>
        <w:rPr>
          <w:bCs/>
          <w:b/>
        </w:rPr>
        <w:t xml:space="preserve">Videographer</w:t>
      </w:r>
      <w:r>
        <w:t xml:space="preserve"> </w:t>
      </w:r>
      <w:r>
        <w:t xml:space="preserve">must possess high cultural intelligence (CQ). They must understand local etiquette, dress codes for clients, and social norms regarding filming in public spaces. In many parts of</w:t>
      </w:r>
      <w:r>
        <w:t xml:space="preserve"> </w:t>
      </w:r>
      <w:r>
        <w:rPr>
          <w:bCs/>
          <w:b/>
        </w:rPr>
        <w:t xml:space="preserve">Bangladesh Dhaka</w:t>
      </w:r>
      <w:r>
        <w:t xml:space="preserve">, gaining trust from locals is essential to capturing authentic moments. The camera is not just a tool; it is a bridge between the observer and the observed.</w:t>
      </w:r>
    </w:p>
    <w:bookmarkEnd w:id="21"/>
    <w:bookmarkStart w:id="22" w:name="festivals-and-events"/>
    <w:p>
      <w:pPr>
        <w:pStyle w:val="Heading3"/>
      </w:pPr>
      <w:r>
        <w:t xml:space="preserve">2.2 Festivals and Events</w:t>
      </w:r>
    </w:p>
    <w:p>
      <w:pPr>
        <w:pStyle w:val="FirstParagraph"/>
      </w:pPr>
      <w:r>
        <w:t xml:space="preserve">The calendar in</w:t>
      </w:r>
      <w:r>
        <w:t xml:space="preserve"> </w:t>
      </w:r>
      <w:r>
        <w:rPr>
          <w:bCs/>
          <w:b/>
        </w:rPr>
        <w:t xml:space="preserve">Bangladesh Dhaka</w:t>
      </w:r>
      <w:r>
        <w:t xml:space="preserve"> </w:t>
      </w:r>
      <w:r>
        <w:t xml:space="preserve">is filled with vibrant festivals such as Pohela Boishakh (Bengali New Year), Eid, and Durga Puja. For a</w:t>
      </w:r>
      <w:r>
        <w:t xml:space="preserve"> </w:t>
      </w:r>
      <w:r>
        <w:rPr>
          <w:bCs/>
          <w:b/>
        </w:rPr>
        <w:t xml:space="preserve">Videographer</w:t>
      </w:r>
      <w:r>
        <w:t xml:space="preserve">, these are peak seasons. Capturing the colors of the Bengali New Year procession requires rapid reflexes and an artistic eye for composition amidst chaos. The report emphasizes that technical proficiency alone is insufficient; emotional intelligence to capture the joy, sorrow, and community spirit of these events in</w:t>
      </w:r>
      <w:r>
        <w:t xml:space="preserve"> </w:t>
      </w:r>
      <w:r>
        <w:rPr>
          <w:bCs/>
          <w:b/>
        </w:rPr>
        <w:t xml:space="preserve">Bangladesh Dhaka</w:t>
      </w:r>
      <w:r>
        <w:t xml:space="preserve"> </w:t>
      </w:r>
      <w:r>
        <w:t xml:space="preserve">is what separates a mediocre video from a masterpiece.</w:t>
      </w:r>
    </w:p>
    <w:bookmarkEnd w:id="22"/>
    <w:bookmarkEnd w:id="23"/>
    <w:bookmarkStart w:id="27" w:name="technical-challenges-and-adaptations"/>
    <w:p>
      <w:pPr>
        <w:pStyle w:val="Heading2"/>
      </w:pPr>
      <w:r>
        <w:t xml:space="preserve">3. Technical Challenges and Adaptations</w:t>
      </w:r>
    </w:p>
    <w:p>
      <w:pPr>
        <w:pStyle w:val="FirstParagraph"/>
      </w:pPr>
      <w:r>
        <w:t xml:space="preserve">Operating as a</w:t>
      </w:r>
      <w:r>
        <w:t xml:space="preserve"> </w:t>
      </w:r>
      <w:r>
        <w:rPr>
          <w:bCs/>
          <w:b/>
        </w:rPr>
        <w:t xml:space="preserve">Videographer</w:t>
      </w:r>
      <w:r>
        <w:t xml:space="preserve"> </w:t>
      </w:r>
      <w:r>
        <w:t xml:space="preserve">in</w:t>
      </w:r>
      <w:r>
        <w:t xml:space="preserve"> </w:t>
      </w:r>
      <w:r>
        <w:rPr>
          <w:bCs/>
          <w:b/>
        </w:rPr>
        <w:t xml:space="preserve">Bangladesh Dhaka</w:t>
      </w:r>
      <w:r>
        <w:t xml:space="preserve"> </w:t>
      </w:r>
      <w:r>
        <w:t xml:space="preserve">requires specific technical adaptations due to environmental factors. The environment poses distinct hurdles that must be overcome through preparation and expertise.</w:t>
      </w:r>
    </w:p>
    <w:bookmarkStart w:id="24" w:name="lighting-conditions"/>
    <w:p>
      <w:pPr>
        <w:pStyle w:val="Heading3"/>
      </w:pPr>
      <w:r>
        <w:t xml:space="preserve">3.1 Lighting Conditions</w:t>
      </w:r>
    </w:p>
    <w:p>
      <w:pPr>
        <w:pStyle w:val="FirstParagraph"/>
      </w:pPr>
      <w:r>
        <w:t xml:space="preserve">The lighting in</w:t>
      </w:r>
      <w:r>
        <w:t xml:space="preserve"> </w:t>
      </w:r>
      <w:r>
        <w:rPr>
          <w:bCs/>
          <w:b/>
        </w:rPr>
        <w:t xml:space="preserve">Bangladesh Dhaka</w:t>
      </w:r>
      <w:r>
        <w:t xml:space="preserve"> </w:t>
      </w:r>
      <w:r>
        <w:t xml:space="preserve">varies drastically from the harsh, direct sunlight of midday to the dim, often polluted haze of winter evenings. A professional</w:t>
      </w:r>
      <w:r>
        <w:t xml:space="preserve"> </w:t>
      </w:r>
      <w:r>
        <w:rPr>
          <w:bCs/>
          <w:b/>
        </w:rPr>
        <w:t xml:space="preserve">Videographer</w:t>
      </w:r>
      <w:r>
        <w:t xml:space="preserve"> </w:t>
      </w:r>
      <w:r>
        <w:t xml:space="preserve">must master natural light manipulation. In outdoor shoots across the city, reflectors and diffusers are essential tools to manage glare and shadows on subjects' faces. Furthermore, indoor venues in older buildings may lack sufficient infrastructure for standard lighting rigs, requiring</w:t>
      </w:r>
      <w:r>
        <w:t xml:space="preserve"> </w:t>
      </w:r>
      <w:r>
        <w:rPr>
          <w:bCs/>
          <w:b/>
        </w:rPr>
        <w:t xml:space="preserve">Videographers</w:t>
      </w:r>
      <w:r>
        <w:t xml:space="preserve"> </w:t>
      </w:r>
      <w:r>
        <w:t xml:space="preserve">to be adept at high-ISO shooting and using portable LED panels that can blend with ambient light sources.</w:t>
      </w:r>
    </w:p>
    <w:bookmarkEnd w:id="24"/>
    <w:bookmarkStart w:id="25" w:name="audio-engineering"/>
    <w:p>
      <w:pPr>
        <w:pStyle w:val="Heading3"/>
      </w:pPr>
      <w:r>
        <w:t xml:space="preserve">3.2 Audio Engineering</w:t>
      </w:r>
    </w:p>
    <w:p>
      <w:pPr>
        <w:pStyle w:val="FirstParagraph"/>
      </w:pPr>
      <w:r>
        <w:t xml:space="preserve">Acoustics in</w:t>
      </w:r>
      <w:r>
        <w:t xml:space="preserve"> </w:t>
      </w:r>
      <w:r>
        <w:rPr>
          <w:bCs/>
          <w:b/>
        </w:rPr>
        <w:t xml:space="preserve">Bangladesh Dhaka</w:t>
      </w:r>
      <w:r>
        <w:t xml:space="preserve"> </w:t>
      </w:r>
      <w:r>
        <w:t xml:space="preserve">present a significant challenge for audio recording. The city is notoriously noisy, with traffic horns, street vendors, and construction work creating a persistent soundscape. For any professional endeavor by a</w:t>
      </w:r>
      <w:r>
        <w:t xml:space="preserve"> </w:t>
      </w:r>
      <w:r>
        <w:rPr>
          <w:bCs/>
          <w:b/>
        </w:rPr>
        <w:t xml:space="preserve">Videographer</w:t>
      </w:r>
      <w:r>
        <w:t xml:space="preserve">, clear audio is paramount. This necessitates the use of directional microphones, windshields (dead cats) for outdoor shoots in open areas like Ramna Park or Shantinagar, and extensive post-production sound design to isolate dialogue from the ambient noise of the city.</w:t>
      </w:r>
    </w:p>
    <w:bookmarkEnd w:id="25"/>
    <w:bookmarkStart w:id="26" w:name="logistics-and-movement"/>
    <w:p>
      <w:pPr>
        <w:pStyle w:val="Heading3"/>
      </w:pPr>
      <w:r>
        <w:t xml:space="preserve">3.3 Logistics and Movement</w:t>
      </w:r>
    </w:p>
    <w:p>
      <w:pPr>
        <w:pStyle w:val="FirstParagraph"/>
      </w:pPr>
      <w:r>
        <w:t xml:space="preserve">Traffic congestion is a defining characteristic of life in</w:t>
      </w:r>
      <w:r>
        <w:t xml:space="preserve"> </w:t>
      </w:r>
      <w:r>
        <w:rPr>
          <w:bCs/>
          <w:b/>
        </w:rPr>
        <w:t xml:space="preserve">Bangladesh Dhaka</w:t>
      </w:r>
      <w:r>
        <w:t xml:space="preserve">. A</w:t>
      </w:r>
      <w:r>
        <w:t xml:space="preserve"> </w:t>
      </w:r>
      <w:r>
        <w:rPr>
          <w:bCs/>
          <w:b/>
        </w:rPr>
        <w:t xml:space="preserve">Videographer</w:t>
      </w:r>
      <w:r>
        <w:t xml:space="preserve"> </w:t>
      </w:r>
      <w:r>
        <w:t xml:space="preserve">must plan shoots with extreme logistical precision. Time management is critical, as travel time between locations such as Motijheel and Uttara can be unpredictable. The "Book Report" of this industry suggests that successful videographers maintain lightweight, mobile setups to navigate through crowded streets and narrow alleyways in areas like Farmgate or Kamalapur efficiently.</w:t>
      </w:r>
    </w:p>
    <w:bookmarkEnd w:id="26"/>
    <w:bookmarkEnd w:id="27"/>
    <w:bookmarkStart w:id="28" w:name="X512ff385b21c87614aa0cfbbedc94b015531817"/>
    <w:p>
      <w:pPr>
        <w:pStyle w:val="Heading2"/>
      </w:pPr>
      <w:r>
        <w:t xml:space="preserve">4. Market Dynamics: The Rise of Digital Content</w:t>
      </w:r>
    </w:p>
    <w:p>
      <w:pPr>
        <w:pStyle w:val="FirstParagraph"/>
      </w:pPr>
      <w:r>
        <w:t xml:space="preserve">The demand for high-quality visual content in</w:t>
      </w:r>
      <w:r>
        <w:t xml:space="preserve"> </w:t>
      </w:r>
      <w:r>
        <w:rPr>
          <w:bCs/>
          <w:b/>
        </w:rPr>
        <w:t xml:space="preserve">Bangladesh Dhaka</w:t>
      </w:r>
      <w:r>
        <w:t xml:space="preserve"> </w:t>
      </w:r>
      <w:r>
        <w:t xml:space="preserve">has exploded due to the proliferation of social media platforms and digital marketing agencies. Companies, NGOs, and government bodies in</w:t>
      </w:r>
      <w:r>
        <w:t xml:space="preserve"> </w:t>
      </w:r>
      <w:r>
        <w:rPr>
          <w:bCs/>
          <w:b/>
        </w:rPr>
        <w:t xml:space="preserve">Bangladesh Dhaka</w:t>
      </w:r>
      <w:r>
        <w:t xml:space="preserve"> </w:t>
      </w:r>
      <w:r>
        <w:t xml:space="preserve">increasingly rely on video content for branding, awareness campaigns, and documentation.</w:t>
      </w:r>
      <w:r>
        <w:t xml:space="preserve"> </w:t>
      </w:r>
      <w:r>
        <w:t xml:space="preserve">For the</w:t>
      </w:r>
      <w:r>
        <w:t xml:space="preserve"> </w:t>
      </w:r>
      <w:r>
        <w:rPr>
          <w:bCs/>
          <w:b/>
        </w:rPr>
        <w:t xml:space="preserve">Videographer</w:t>
      </w:r>
      <w:r>
        <w:t xml:space="preserve">, this shift represents a move towards hybrid roles. One is no longer just a camera operator but also an editor, color grader, and social media strategist. Understanding the algorithmic preferences of platforms like Facebook and YouTube is essential for any professional working in this market. The content produced must be optimized for mobile viewing, as the majority of users in</w:t>
      </w:r>
      <w:r>
        <w:t xml:space="preserve"> </w:t>
      </w:r>
      <w:r>
        <w:rPr>
          <w:bCs/>
          <w:b/>
        </w:rPr>
        <w:t xml:space="preserve">Bangladesh Dhaka</w:t>
      </w:r>
      <w:r>
        <w:t xml:space="preserve"> </w:t>
      </w:r>
      <w:r>
        <w:t xml:space="preserve">consume video content via smartphones rather than desktops or large screens.</w:t>
      </w:r>
    </w:p>
    <w:bookmarkEnd w:id="28"/>
    <w:bookmarkStart w:id="29" w:name="Xa6c2965cfd9363d245cbbfc4995ee43c482b49d"/>
    <w:p>
      <w:pPr>
        <w:pStyle w:val="Heading2"/>
      </w:pPr>
      <w:r>
        <w:t xml:space="preserve">5. Ethical Considerations and Social Responsibility</w:t>
      </w:r>
    </w:p>
    <w:p>
      <w:pPr>
        <w:pStyle w:val="FirstParagraph"/>
      </w:pPr>
      <w:r>
        <w:t xml:space="preserve">With great visual power comes great responsibility. A professional</w:t>
      </w:r>
      <w:r>
        <w:t xml:space="preserve"> </w:t>
      </w:r>
      <w:r>
        <w:rPr>
          <w:bCs/>
          <w:b/>
        </w:rPr>
        <w:t xml:space="preserve">Videographer</w:t>
      </w:r>
      <w:r>
        <w:t xml:space="preserve"> </w:t>
      </w:r>
      <w:r>
        <w:t xml:space="preserve">operating in a diverse society like that of</w:t>
      </w:r>
      <w:r>
        <w:t xml:space="preserve"> </w:t>
      </w:r>
      <w:r>
        <w:rPr>
          <w:bCs/>
          <w:b/>
        </w:rPr>
        <w:t xml:space="preserve">Bangladesh Dhaka</w:t>
      </w:r>
      <w:r>
        <w:t xml:space="preserve"> </w:t>
      </w:r>
      <w:r>
        <w:t xml:space="preserve">must adhere to strict ethical guidelines. This includes obtaining proper consent for filming individuals, especially women and children, respecting religious sentiments when filming near mosques or temples, and avoiding the exploitation of poverty for sensationalist content. The integrity of the</w:t>
      </w:r>
      <w:r>
        <w:t xml:space="preserve"> </w:t>
      </w:r>
      <w:r>
        <w:rPr>
          <w:bCs/>
          <w:b/>
        </w:rPr>
        <w:t xml:space="preserve">Videographer</w:t>
      </w:r>
      <w:r>
        <w:t xml:space="preserve"> </w:t>
      </w:r>
      <w:r>
        <w:t xml:space="preserve">is built on trust within the community of</w:t>
      </w:r>
      <w:r>
        <w:t xml:space="preserve"> </w:t>
      </w:r>
      <w:r>
        <w:rPr>
          <w:bCs/>
          <w:b/>
        </w:rPr>
        <w:t xml:space="preserve">Bangladesh Dhaka</w:t>
      </w:r>
      <w:r>
        <w:t xml:space="preserve">, and maintaining this trust is vital for long-term career sustainability.</w:t>
      </w:r>
    </w:p>
    <w:bookmarkEnd w:id="29"/>
    <w:bookmarkStart w:id="30" w:name="conclusion-the-future-frame"/>
    <w:p>
      <w:pPr>
        <w:pStyle w:val="Heading2"/>
      </w:pPr>
      <w:r>
        <w:t xml:space="preserve">6. Conclusion: The Future Frame</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Bangladesh Dhaka</w:t>
      </w:r>
      <w:r>
        <w:t xml:space="preserve"> </w:t>
      </w:r>
      <w:r>
        <w:t xml:space="preserve">is multifaceted, demanding a blend of technical skill, cultural sensitivity, and logistical agility. This report has highlighted that success in this field is not merely about owning expensive equipment but about understanding the soul of the city.</w:t>
      </w:r>
      <w:r>
        <w:t xml:space="preserve"> </w:t>
      </w:r>
      <w:r>
        <w:t xml:space="preserve">As</w:t>
      </w:r>
      <w:r>
        <w:t xml:space="preserve"> </w:t>
      </w:r>
      <w:r>
        <w:rPr>
          <w:bCs/>
          <w:b/>
        </w:rPr>
        <w:t xml:space="preserve">Bangladesh Dhaka</w:t>
      </w:r>
      <w:r>
        <w:t xml:space="preserve"> </w:t>
      </w:r>
      <w:r>
        <w:t xml:space="preserve">continues to evolve into a global tech hub while retaining its rich heritage, the demand for authentic, high-quality visual storytelling will only grow. The modern</w:t>
      </w:r>
      <w:r>
        <w:t xml:space="preserve"> </w:t>
      </w:r>
      <w:r>
        <w:rPr>
          <w:bCs/>
          <w:b/>
        </w:rPr>
        <w:t xml:space="preserve">Videographer</w:t>
      </w:r>
      <w:r>
        <w:t xml:space="preserve"> </w:t>
      </w:r>
      <w:r>
        <w:t xml:space="preserve">serves as both a mirror and a lens—reflecting reality while focusing the narrative on what matters most. By mastering the unique conditions of</w:t>
      </w:r>
      <w:r>
        <w:t xml:space="preserve"> </w:t>
      </w:r>
      <w:r>
        <w:rPr>
          <w:bCs/>
          <w:b/>
        </w:rPr>
        <w:t xml:space="preserve">Bangladesh Dhaka</w:t>
      </w:r>
      <w:r>
        <w:t xml:space="preserve">, professionals in this field contribute significantly to the cultural and commercial dialogue of one of Asia's most exciting cities. The "book" being written by these visual artists is open for everyone to read, watch, and learn from, defining the visual identity of a nation in transition.</w:t>
      </w:r>
    </w:p>
    <w:p>
      <w:pPr>
        <w:pStyle w:val="BodyText"/>
      </w:pPr>
      <w:r>
        <w:rPr>
          <w:bCs/>
          <w:b/>
        </w:rPr>
        <w:t xml:space="preserve">Document Type:</w:t>
      </w:r>
      <w:r>
        <w:t xml:space="preserve"> </w:t>
      </w:r>
      <w:r>
        <w:t xml:space="preserve">Industry Analysis &amp; Professional Guide</w:t>
      </w:r>
      <w:r>
        <w:br/>
      </w:r>
      <w:r>
        <w:rPr>
          <w:bCs/>
          <w:b/>
        </w:rPr>
        <w:t xml:space="preserve">Subject Focus:</w:t>
      </w:r>
      <w:r>
        <w:t xml:space="preserve"> </w:t>
      </w:r>
      <w:r>
        <w:t xml:space="preserve">Videography Services &amp; Cultural Context</w:t>
      </w:r>
      <w:r>
        <w:br/>
      </w:r>
      <w:r>
        <w:rPr>
          <w:bCs/>
          <w:b/>
        </w:rPr>
        <w:t xml:space="preserve">Geographic Scope:</w:t>
      </w:r>
    </w:p>
    <w:p>
      <w:pPr>
        <w:pStyle w:val="BodyText"/>
      </w:pPr>
      <w:r>
        <w:t xml:space="preserve">Bangladesh Dhaka</w:t>
      </w:r>
    </w:p>
    <w:p>
      <w:pPr>
        <w:pStyle w:val="BodyText"/>
      </w:pPr>
      <w:r>
        <w:br/>
      </w:r>
      <w:r>
        <w:t xml:space="preserve">Acknowledgments: This report acknowledges the resilience and creativity of all visual artists working in the capital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Visual Narrative of Videography in the Heart of Dhaka</dc:title>
  <dc:creator/>
  <dc:language>en</dc:language>
  <cp:keywords/>
  <dcterms:created xsi:type="dcterms:W3CDTF">2026-07-29T13:24:18Z</dcterms:created>
  <dcterms:modified xsi:type="dcterms:W3CDTF">2026-07-29T13:24:18Z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