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Videography</w:t>
      </w:r>
      <w:r>
        <w:t xml:space="preserve"> </w:t>
      </w:r>
      <w:r>
        <w:t xml:space="preserve">in</w:t>
      </w:r>
      <w:r>
        <w:t xml:space="preserve"> </w:t>
      </w:r>
      <w:r>
        <w:t xml:space="preserve">Chile,</w:t>
      </w:r>
      <w:r>
        <w:t xml:space="preserve"> </w:t>
      </w:r>
      <w:r>
        <w:t xml:space="preserve">Santiago</w:t>
      </w:r>
    </w:p>
    <w:bookmarkStart w:id="26" w:name="X5c90fe7302276f5a4d6d5f1f3b12e56ccb6430f"/>
    <w:p>
      <w:pPr>
        <w:pStyle w:val="Heading1"/>
      </w:pPr>
      <w:r>
        <w:t xml:space="preserve">The Visual Chronicle of a Nation</w:t>
      </w:r>
      <w:r>
        <w:br/>
      </w:r>
      <w:r>
        <w:t xml:space="preserve">A Comprehensive Book Report on Videography in Chile, Santiago</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The Evolution, Technique, and Cultural Impact of the Modern</w:t>
      </w:r>
      <w:r>
        <w:t xml:space="preserve"> </w:t>
      </w:r>
      <w:r>
        <w:t xml:space="preserve">Videographer</w:t>
      </w:r>
    </w:p>
    <w:p>
      <w:pPr>
        <w:pStyle w:val="BodyText"/>
      </w:pPr>
      <w:r>
        <w:rPr>
          <w:bCs/>
          <w:b/>
        </w:rPr>
        <w:t xml:space="preserve">Affiliation:</w:t>
      </w:r>
      <w:r>
        <w:t xml:space="preserve"> </w:t>
      </w:r>
      <w:r>
        <w:t xml:space="preserve">Santiago Arts &amp; Media Studies Institute</w:t>
      </w:r>
    </w:p>
    <w:bookmarkStart w:id="20" w:name="Xdb0c25a8c267f3ceeb4065638d2bb19602112fa"/>
    <w:p>
      <w:pPr>
        <w:pStyle w:val="Heading2"/>
      </w:pPr>
      <w:r>
        <w:t xml:space="preserve">I. Introduction: The Lens on Chilean Identity</w:t>
      </w:r>
    </w:p>
    <w:p>
      <w:pPr>
        <w:pStyle w:val="FirstParagraph"/>
      </w:pPr>
      <w:r>
        <w:t xml:space="preserve">In recent years, the discipline of visual storytelling has undergone a radical transformation, shifting from traditional film production to the agile, digital-first world of videography. This book report explores a comprehensive analysis of the current state of videography within South America’s most dynamic economic hub:</w:t>
      </w:r>
      <w:r>
        <w:t xml:space="preserve"> </w:t>
      </w:r>
      <w:r>
        <w:t xml:space="preserve">Chile</w:t>
      </w:r>
      <w:r>
        <w:t xml:space="preserve">. Specifically, it focuses on the capital city,</w:t>
      </w:r>
      <w:r>
        <w:t xml:space="preserve"> </w:t>
      </w:r>
      <w:r>
        <w:t xml:space="preserve">Santiago</w:t>
      </w:r>
      <w:r>
        <w:t xml:space="preserve">, where the convergence of urban density, geographical diversity, and cultural renaissance has created a unique ecosystem for content creation. The primary subject of this report is the modern</w:t>
      </w:r>
      <w:r>
        <w:t xml:space="preserve"> </w:t>
      </w:r>
      <w:r>
        <w:t xml:space="preserve">Videographer</w:t>
      </w:r>
      <w:r>
        <w:t xml:space="preserve">—a multifaceted professional who acts as both technician and storyteller—and their pivotal role in shaping the visual narrative of contemporary Chilean society.</w:t>
      </w:r>
      <w:r>
        <w:t xml:space="preserve"> </w:t>
      </w:r>
      <w:r>
        <w:t xml:space="preserve">The premise of this study is that videography in Santiago is not merely a commercial service but a vital cultural documentarian force. As we delve into the technical, artistic, and economic aspects of this profession, it becomes evident that the</w:t>
      </w:r>
      <w:r>
        <w:t xml:space="preserve"> </w:t>
      </w:r>
      <w:r>
        <w:t xml:space="preserve">Videographer</w:t>
      </w:r>
      <w:r>
        <w:t xml:space="preserve"> </w:t>
      </w:r>
      <w:r>
        <w:t xml:space="preserve">serves as the bridge between Chile’s rich historical heritage and its rapidly modernizing future.</w:t>
      </w:r>
    </w:p>
    <w:bookmarkEnd w:id="20"/>
    <w:bookmarkStart w:id="21" w:name="Xb6b9705ef546844c1ea0024a4c854fd5b212bef"/>
    <w:p>
      <w:pPr>
        <w:pStyle w:val="Heading2"/>
      </w:pPr>
      <w:r>
        <w:t xml:space="preserve">II. The Context: Santiago as a Visual Mosaic</w:t>
      </w:r>
    </w:p>
    <w:p>
      <w:pPr>
        <w:pStyle w:val="FirstParagraph"/>
      </w:pPr>
      <w:r>
        <w:t xml:space="preserve">To understand the role of the</w:t>
      </w:r>
      <w:r>
        <w:t xml:space="preserve"> </w:t>
      </w:r>
      <w:r>
        <w:t xml:space="preserve">Videographer</w:t>
      </w:r>
      <w:r>
        <w:t xml:space="preserve">, one must first understand the canvas upon which they work:</w:t>
      </w:r>
      <w:r>
        <w:t xml:space="preserve"> </w:t>
      </w:r>
      <w:r>
        <w:t xml:space="preserve">Santiago, Chile</w:t>
      </w:r>
      <w:r>
        <w:t xml:space="preserve">. Santiago is a city of stark contrasts. It is defined by its dramatic backdrop—the snow-capped Andes mountains that loom over the eastern horizon—and its western edge, which descends into arid valleys and coastal ranges. This geographical duality provides an unparalleled natural lighting environment and aesthetic variety for visual artists.</w:t>
      </w:r>
      <w:r>
        <w:t xml:space="preserve"> </w:t>
      </w:r>
      <w:r>
        <w:t xml:space="preserve">In this report, we examine how Santiago’s urban landscape influences videographic techniques. The city offers everything from the colonial architecture of Lastarria to the futuristic glass skyscrapers of Providencia and Las Condes. For a</w:t>
      </w:r>
      <w:r>
        <w:t xml:space="preserve"> </w:t>
      </w:r>
      <w:r>
        <w:t xml:space="preserve">Videographer</w:t>
      </w:r>
      <w:r>
        <w:t xml:space="preserve">, Santiago is not just a location; it is an active character in every production. The "Chilean light," known for its clarity and distinct shadows due to high altitude, presents specific challenges regarding exposure and color grading that differ significantly from European or North American markets. Therefore, the local</w:t>
      </w:r>
      <w:r>
        <w:t xml:space="preserve"> </w:t>
      </w:r>
      <w:r>
        <w:t xml:space="preserve">Videographer</w:t>
      </w:r>
      <w:r>
        <w:t xml:space="preserve"> </w:t>
      </w:r>
      <w:r>
        <w:t xml:space="preserve">must possess specialized technical knowledge to harness this unique environmental condition effectively.</w:t>
      </w:r>
    </w:p>
    <w:bookmarkEnd w:id="21"/>
    <w:bookmarkStart w:id="22" w:name="X910699f8e4e6e078587d1872ce503c05f75c73e"/>
    <w:p>
      <w:pPr>
        <w:pStyle w:val="Heading2"/>
      </w:pPr>
      <w:r>
        <w:t xml:space="preserve">III. The Role of the Videographer: Beyond Recording</w:t>
      </w:r>
    </w:p>
    <w:p>
      <w:pPr>
        <w:pStyle w:val="FirstParagraph"/>
      </w:pPr>
      <w:r>
        <w:t xml:space="preserve">Historically, a camera operator was distinct from a director or editor. However, in modern</w:t>
      </w:r>
      <w:r>
        <w:t xml:space="preserve"> </w:t>
      </w:r>
      <w:r>
        <w:t xml:space="preserve">Chile Santiago</w:t>
      </w:r>
      <w:r>
        <w:t xml:space="preserve">, the role has consolidated into that of the all-encompassing</w:t>
      </w:r>
      <w:r>
        <w:t xml:space="preserve"> </w:t>
      </w:r>
      <w:r>
        <w:t xml:space="preserve">Videographer</w:t>
      </w:r>
      <w:r>
        <w:t xml:space="preserve">. This report highlights three core competencies required of this professional:</w:t>
      </w:r>
      <w:r>
        <w:t xml:space="preserve"> </w:t>
      </w:r>
      <w:r>
        <w:t xml:space="preserve">1. **Technical Mastery:** The contemporary</w:t>
      </w:r>
      <w:r>
        <w:t xml:space="preserve"> </w:t>
      </w:r>
      <w:r>
        <w:t xml:space="preserve">Videographer</w:t>
      </w:r>
      <w:r>
        <w:t xml:space="preserve"> </w:t>
      </w:r>
      <w:r>
        <w:t xml:space="preserve">must be proficient in operating drones, stabilizers (gimbals), and high-resolution cinema cameras. In Santiago, drone footage has become particularly prevalent for capturing the sprawling urban layout and the proximity to nature reserves like Parque Metropolitano.</w:t>
      </w:r>
      <w:r>
        <w:t xml:space="preserve"> </w:t>
      </w:r>
      <w:r>
        <w:t xml:space="preserve">2. **Narrative Structure:** Unlike simple documentation, a skilled</w:t>
      </w:r>
      <w:r>
        <w:t xml:space="preserve"> </w:t>
      </w:r>
      <w:r>
        <w:t xml:space="preserve">Videographer</w:t>
      </w:r>
      <w:r>
        <w:t xml:space="preserve"> </w:t>
      </w:r>
      <w:r>
        <w:t xml:space="preserve">employs cinematic language—pacing, composition, and color theory—to evoke emotion. In Chilean culture, which places high value on *convivencia* (social gathering) and expression (*expresión*), the ability to capture human connection is paramount.</w:t>
      </w:r>
      <w:r>
        <w:t xml:space="preserve"> </w:t>
      </w:r>
      <w:r>
        <w:t xml:space="preserve">3. **Cultural Sensitivity:** A</w:t>
      </w:r>
      <w:r>
        <w:t xml:space="preserve"> </w:t>
      </w:r>
      <w:r>
        <w:t xml:space="preserve">Videographer</w:t>
      </w:r>
      <w:r>
        <w:t xml:space="preserve"> </w:t>
      </w:r>
      <w:r>
        <w:t xml:space="preserve">working in</w:t>
      </w:r>
      <w:r>
        <w:t xml:space="preserve"> </w:t>
      </w:r>
      <w:r>
        <w:t xml:space="preserve">Santiago, Chile</w:t>
      </w:r>
      <w:r>
        <w:t xml:space="preserve"> </w:t>
      </w:r>
      <w:r>
        <w:t xml:space="preserve">must understand local nuances, language slang (Chilean Spanish), and social norms. Misinterpretation of these elements can lead to awkward or offensive content. Thus, the videographer acts as a cultural translator through their lens.</w:t>
      </w:r>
    </w:p>
    <w:bookmarkEnd w:id="22"/>
    <w:bookmarkStart w:id="23" w:name="X2303ab9db692101beb625ce824509ddbe500b94"/>
    <w:p>
      <w:pPr>
        <w:pStyle w:val="Heading2"/>
      </w:pPr>
      <w:r>
        <w:t xml:space="preserve">IV. Industry Trends and Economic Impact in Santiago</w:t>
      </w:r>
    </w:p>
    <w:p>
      <w:pPr>
        <w:pStyle w:val="FirstParagraph"/>
      </w:pPr>
      <w:r>
        <w:t xml:space="preserve">The demand for high-quality video content in</w:t>
      </w:r>
      <w:r>
        <w:t xml:space="preserve"> </w:t>
      </w:r>
      <w:r>
        <w:t xml:space="preserve">Chile</w:t>
      </w:r>
      <w:r>
        <w:t xml:space="preserve"> </w:t>
      </w:r>
      <w:r>
        <w:t xml:space="preserve">has exploded due to the proliferation of social media platforms and e-commerce. In</w:t>
      </w:r>
      <w:r>
        <w:t xml:space="preserve"> </w:t>
      </w:r>
      <w:r>
        <w:t xml:space="preserve">Santiago</w:t>
      </w:r>
      <w:r>
        <w:t xml:space="preserve">, small businesses, startups, and cultural institutions increasingly rely on professional</w:t>
      </w:r>
      <w:r>
        <w:t xml:space="preserve"> </w:t>
      </w:r>
      <w:r>
        <w:t xml:space="preserve">Videographer</w:t>
      </w:r>
      <w:r>
        <w:t xml:space="preserve"> </w:t>
      </w:r>
      <w:r>
        <w:t xml:space="preserve">services to market their products and events. This report identifies a shift from static photography to dynamic video content as the standard for digital marketing in the region.</w:t>
      </w:r>
      <w:r>
        <w:t xml:space="preserve"> </w:t>
      </w:r>
      <w:r>
        <w:t xml:space="preserve">Furthermore, the tourism industry in Chile heavily depends on videography. Promotional materials showcasing Patagonia, Atacama Desert expeditions starting from Santiago, and wine tours in nearby valleys are crafted by top-tier</w:t>
      </w:r>
      <w:r>
        <w:t xml:space="preserve"> </w:t>
      </w:r>
      <w:r>
        <w:t xml:space="preserve">Videographer</w:t>
      </w:r>
      <w:r>
        <w:t xml:space="preserve"> </w:t>
      </w:r>
      <w:r>
        <w:t xml:space="preserve">crews. The economic impact is significant; a robust videography sector supports ancillary jobs in sound engineering, lighting design, post-production editing, and equipment rental.</w:t>
      </w:r>
    </w:p>
    <w:bookmarkEnd w:id="23"/>
    <w:bookmarkStart w:id="24" w:name="X9ec40fdffbd98fd538dd9acc9b6a8278f84e8f6"/>
    <w:p>
      <w:pPr>
        <w:pStyle w:val="Heading2"/>
      </w:pPr>
      <w:r>
        <w:t xml:space="preserve">V. Challenges Faced by the Local Videographer</w:t>
      </w:r>
    </w:p>
    <w:p>
      <w:pPr>
        <w:pStyle w:val="FirstParagraph"/>
      </w:pPr>
      <w:r>
        <w:t xml:space="preserve">Despite the growth, this report notes several challenges specific to</w:t>
      </w:r>
      <w:r>
        <w:t xml:space="preserve"> </w:t>
      </w:r>
      <w:r>
        <w:t xml:space="preserve">Santiago</w:t>
      </w:r>
      <w:r>
        <w:t xml:space="preserve">:</w:t>
      </w:r>
      <w:r>
        <w:t xml:space="preserve"> </w:t>
      </w:r>
      <w:r>
        <w:t xml:space="preserve">* **Competition:** The barrier to entry is low due to accessible technology, leading to market saturation. Professional</w:t>
      </w:r>
      <w:r>
        <w:t xml:space="preserve"> </w:t>
      </w:r>
      <w:r>
        <w:t xml:space="preserve">Videographer</w:t>
      </w:r>
      <w:r>
        <w:t xml:space="preserve"> </w:t>
      </w:r>
      <w:r>
        <w:t xml:space="preserve">services must differentiate themselves through superior storytelling and niche specialization (e.g., real estate, corporate events, or documentary filmmaking).</w:t>
      </w:r>
      <w:r>
        <w:t xml:space="preserve"> </w:t>
      </w:r>
      <w:r>
        <w:t xml:space="preserve">* **Regulatory Hurdles:** Filming in public spaces in</w:t>
      </w:r>
      <w:r>
        <w:t xml:space="preserve"> </w:t>
      </w:r>
      <w:r>
        <w:t xml:space="preserve">Santiago, Chile</w:t>
      </w:r>
      <w:r>
        <w:t xml:space="preserve"> </w:t>
      </w:r>
      <w:r>
        <w:t xml:space="preserve">often requires permits from the municipality (Municipalidad de Santiago) or specific security clearances for certain areas. Navigating these bureaucratic processes is a critical skill for professionals to avoid fines and production delays.</w:t>
      </w:r>
      <w:r>
        <w:t xml:space="preserve"> </w:t>
      </w:r>
      <w:r>
        <w:t xml:space="preserve">* **Lighting Pollution:** As Santiago expands, light pollution in urban centers can degrade night-time footage quality, requiring advanced techniques such as high-ISO performance cameras or artificial lighting setups that are often cost-prohibitive for independent</w:t>
      </w:r>
      <w:r>
        <w:t xml:space="preserve"> </w:t>
      </w:r>
      <w:r>
        <w:t xml:space="preserve">Videographer</w:t>
      </w:r>
      <w:r>
        <w:t xml:space="preserve"> </w:t>
      </w:r>
      <w:r>
        <w:t xml:space="preserve">freelancers.</w:t>
      </w:r>
    </w:p>
    <w:bookmarkEnd w:id="24"/>
    <w:bookmarkStart w:id="25" w:name="X6add571895eb464f8e3a2faf04e1516eeb1fa5e"/>
    <w:p>
      <w:pPr>
        <w:pStyle w:val="Heading2"/>
      </w:pPr>
      <w:r>
        <w:t xml:space="preserve">VI. Conclusion: The Future of Visual Storytelling</w:t>
      </w:r>
    </w:p>
    <w:p>
      <w:pPr>
        <w:pStyle w:val="FirstParagraph"/>
      </w:pPr>
      <w:r>
        <w:t xml:space="preserve">In conclusion, this book report underscores that the</w:t>
      </w:r>
      <w:r>
        <w:t xml:space="preserve"> </w:t>
      </w:r>
      <w:r>
        <w:t xml:space="preserve">Videographer</w:t>
      </w:r>
      <w:r>
        <w:t xml:space="preserve"> </w:t>
      </w:r>
      <w:r>
        <w:t xml:space="preserve">is a central figure in the cultural and economic landscape of</w:t>
      </w:r>
      <w:r>
        <w:t xml:space="preserve"> </w:t>
      </w:r>
      <w:r>
        <w:t xml:space="preserve">Chile</w:t>
      </w:r>
      <w:r>
        <w:t xml:space="preserve">. In its capital,</w:t>
      </w:r>
      <w:r>
        <w:t xml:space="preserve"> </w:t>
      </w:r>
      <w:r>
        <w:t xml:space="preserve">Santiago</w:t>
      </w:r>
      <w:r>
        <w:t xml:space="preserve">, this profession has evolved from a technical trade to an essential form of artistic expression and commercial necessity. The unique interplay between the Andes mountains, urban modernity, and vibrant culture provides a rich tapestry for visual creation.</w:t>
      </w:r>
      <w:r>
        <w:t xml:space="preserve"> </w:t>
      </w:r>
      <w:r>
        <w:t xml:space="preserve">As technology advances with 4K/8K resolution, virtual reality integration, and AI-assisted editing, the</w:t>
      </w:r>
      <w:r>
        <w:t xml:space="preserve"> </w:t>
      </w:r>
      <w:r>
        <w:t xml:space="preserve">Videographer</w:t>
      </w:r>
      <w:r>
        <w:t xml:space="preserve"> </w:t>
      </w:r>
      <w:r>
        <w:t xml:space="preserve">in Santiago will continue to adapt. However, the core requirement remains unchanged: the ability to see beyond the surface and capture the soul of a moment. For students and professionals alike studying media in Chile, mastering this craft is not just about learning camera settings; it is about understanding how to document and interpret the dynamic identity of Chilean society through motion, light, and sound. The future of videography in</w:t>
      </w:r>
      <w:r>
        <w:t xml:space="preserve"> </w:t>
      </w:r>
      <w:r>
        <w:t xml:space="preserve">Santiago</w:t>
      </w:r>
      <w:r>
        <w:t xml:space="preserve"> </w:t>
      </w:r>
      <w:r>
        <w:t xml:space="preserve">looks bright, much like the sun rising over the Andes that frame this extraordinary city.</w:t>
      </w:r>
    </w:p>
    <w:p>
      <w:r>
        <w:pict>
          <v:rect style="width:0;height:1.5pt" o:hralign="center" o:hrstd="t" o:hr="t"/>
        </w:pict>
      </w:r>
    </w:p>
    <w:p>
      <w:pPr>
        <w:pStyle w:val="FirstParagraph"/>
      </w:pPr>
      <w:r>
        <w:rPr>
          <w:iCs/>
          <w:i/>
        </w:rPr>
        <w:t xml:space="preserve">This report was prepared for academic review and professional development purposes within the context of Chilean media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Videography in Chile, Santiago</dc:title>
  <dc:creator/>
  <cp:keywords/>
  <dcterms:created xsi:type="dcterms:W3CDTF">2026-07-29T09:52:38Z</dcterms:created>
  <dcterms:modified xsi:type="dcterms:W3CDTF">2026-07-29T09:52:38Z</dcterms:modified>
</cp:coreProperties>
</file>

<file path=docProps/custom.xml><?xml version="1.0" encoding="utf-8"?>
<Properties xmlns="http://schemas.openxmlformats.org/officeDocument/2006/custom-properties" xmlns:vt="http://schemas.openxmlformats.org/officeDocument/2006/docPropsVTypes"/>
</file>