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Videographer</w:t>
      </w:r>
      <w:r>
        <w:t xml:space="preserve"> </w:t>
      </w:r>
      <w:r>
        <w:t xml:space="preserve">Book</w:t>
      </w:r>
      <w:r>
        <w:t xml:space="preserve"> </w:t>
      </w:r>
      <w:r>
        <w:t xml:space="preserve">Report:</w:t>
      </w:r>
      <w:r>
        <w:t xml:space="preserve"> </w:t>
      </w:r>
      <w:r>
        <w:t xml:space="preserve">France</w:t>
      </w:r>
      <w:r>
        <w:t xml:space="preserve"> </w:t>
      </w:r>
      <w:r>
        <w:t xml:space="preserve">Lyon</w:t>
      </w:r>
    </w:p>
    <w:p>
      <w:pPr>
        <w:pStyle w:val="FirstParagraph"/>
      </w:pPr>
      <w:r>
        <w:t xml:space="preserve">```html</w:t>
      </w:r>
    </w:p>
    <w:bookmarkStart w:id="31" w:name="videographer-book-report-france-lyon"/>
    <w:p>
      <w:pPr>
        <w:pStyle w:val="Heading1"/>
      </w:pPr>
      <w:r>
        <w:t xml:space="preserve">Videographer Book Report: France Lyon</w:t>
      </w:r>
    </w:p>
    <w:p>
      <w:pPr>
        <w:pStyle w:val="FirstParagraph"/>
      </w:pPr>
      <w:r>
        <w:rPr>
          <w:bCs/>
          <w:b/>
        </w:rPr>
        <w:t xml:space="preserve">Date:</w:t>
      </w:r>
      <w:r>
        <w:t xml:space="preserve"> </w:t>
      </w:r>
      <w:r>
        <w:t xml:space="preserve">October 26, 2023</w:t>
      </w:r>
      <w:r>
        <w:br/>
      </w:r>
      <w:r>
        <w:rPr>
          <w:bCs/>
          <w:b/>
        </w:rPr>
        <w:t xml:space="preserve">Subject:</w:t>
      </w:r>
      <w:r>
        <w:t xml:space="preserve">The Art of Visual Storytelling in Historic Urban Landscapes</w:t>
      </w:r>
      <w:r>
        <w:br/>
      </w:r>
      <w:r>
        <w:rPr>
          <w:bCs/>
          <w:b/>
        </w:rPr>
        <w:t xml:space="preserve">Focused Region:</w:t>
      </w:r>
      <w:r>
        <w:t xml:space="preserve"> </w:t>
      </w:r>
      <w:r>
        <w:t xml:space="preserve">France, specifically the city of Lyon</w:t>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rPr>
        <w:t xml:space="preserve">Videographer</w:t>
      </w:r>
      <w:r>
        <w:t xml:space="preserve">'s Book Report, analyzing the nuances of capturing visual narratives within one of Europe’s most culturally rich environments:</w:t>
      </w:r>
      <w:r>
        <w:t xml:space="preserve"> </w:t>
      </w:r>
      <w:r>
        <w:rPr>
          <w:bCs/>
          <w:b/>
        </w:rPr>
        <w:t xml:space="preserve">France Lyon</w:t>
      </w:r>
      <w:r>
        <w:t xml:space="preserve">. The purpose of this report is to outline the strategic, artistic, and technical considerations required for producing high-quality video content in this specific geographical context. By examining the interplay between light, architecture, history, and human activity in Lyon, we define a framework that any professional videographer must master to deliver authentic and compelling storytelling.</w:t>
      </w:r>
    </w:p>
    <w:bookmarkEnd w:id="20"/>
    <w:bookmarkStart w:id="21" w:name="the-context-why-france-lyon"/>
    <w:p>
      <w:pPr>
        <w:pStyle w:val="Heading2"/>
      </w:pPr>
      <w:r>
        <w:t xml:space="preserve">2. The Context: Why France Lyon?</w:t>
      </w:r>
    </w:p>
    <w:p>
      <w:pPr>
        <w:pStyle w:val="FirstParagraph"/>
      </w:pPr>
      <w:r>
        <w:t xml:space="preserve">Lyon is not merely a backdrop; it is a character in itself. Located at the confluence of the Rhône and Saône rivers,</w:t>
      </w:r>
      <w:r>
        <w:t xml:space="preserve"> </w:t>
      </w:r>
      <w:r>
        <w:rPr>
          <w:bCs/>
          <w:b/>
        </w:rPr>
        <w:t xml:space="preserve">France Lyon</w:t>
      </w:r>
      <w:r>
        <w:t xml:space="preserve"> </w:t>
      </w:r>
      <w:r>
        <w:t xml:space="preserve">offers a unique chromatic palette defined by its iconic pinkish-yellow stone buildings (the "Pierre de Croix-Rousse") and its status as the gastronomic capital of France. For a videographer, this presents both an opportunity and a challenge. The visual density is high, requiring precise composition to avoid clutter while maintaining the grandeur of the city.</w:t>
      </w:r>
    </w:p>
    <w:p>
      <w:pPr>
        <w:pStyle w:val="BodyText"/>
      </w:pPr>
      <w:r>
        <w:t xml:space="preserve">The historical layers of Lyon—from Roman ruins in Fourvière to Renaissance traboules (secret passageways) and modern Confluence districts—provide diverse textures. A videographer must understand these temporal distinctions to create a cohesive narrative flow that respects the heritage while highlighting modern vibrancy.</w:t>
      </w:r>
    </w:p>
    <w:bookmarkEnd w:id="21"/>
    <w:bookmarkStart w:id="24" w:name="Xda2fac24dccd4257de3d4ca332c8e4f13486625"/>
    <w:p>
      <w:pPr>
        <w:pStyle w:val="Heading2"/>
      </w:pPr>
      <w:r>
        <w:t xml:space="preserve">3. Technical Considerations for the Videographer</w:t>
      </w:r>
    </w:p>
    <w:bookmarkStart w:id="22" w:name="lighting-conditions"/>
    <w:p>
      <w:pPr>
        <w:pStyle w:val="Heading3"/>
      </w:pPr>
      <w:r>
        <w:t xml:space="preserve">3.1 Lighting Conditions</w:t>
      </w:r>
    </w:p>
    <w:p>
      <w:pPr>
        <w:pStyle w:val="FirstParagraph"/>
      </w:pPr>
      <w:r>
        <w:t xml:space="preserve">Lyon experiences distinct seasonal lighting changes, which significantly impact video production:</w:t>
      </w:r>
    </w:p>
    <w:p>
      <w:pPr>
        <w:numPr>
          <w:ilvl w:val="0"/>
          <w:numId w:val="1001"/>
        </w:numPr>
        <w:pStyle w:val="Compact"/>
      </w:pPr>
      <w:r>
        <w:rPr>
          <w:bCs/>
          <w:b/>
        </w:rPr>
        <w:t xml:space="preserve">The Fête des Lumières (Festival of Lights):</w:t>
      </w:r>
      <w:r>
        <w:t xml:space="preserve"> </w:t>
      </w:r>
      <w:r>
        <w:t xml:space="preserve">Occurring annually in December, this event transforms the city into a canvas for digital art projections. For a videographer, shooting during this period requires high dynamic range (HDR) capabilities to balance bright artificial lights against dark night skies. It is also crucial to note that standard B-roll acquisition is nearly impossible due to crowds and restricted access.</w:t>
      </w:r>
    </w:p>
    <w:p>
      <w:pPr>
        <w:numPr>
          <w:ilvl w:val="0"/>
          <w:numId w:val="1001"/>
        </w:numPr>
        <w:pStyle w:val="Compact"/>
      </w:pPr>
      <w:r>
        <w:rPr>
          <w:bCs/>
          <w:b/>
        </w:rPr>
        <w:t xml:space="preserve">Golden Hour in the Old Town:</w:t>
      </w:r>
      <w:r>
        <w:t xml:space="preserve"> </w:t>
      </w:r>
      <w:r>
        <w:t xml:space="preserve">The narrow streets of Vieux Lyon create natural shadows. A skilled videographer must utilize reflectors or controlled LED panels to illuminate subjects without disrupting the ambient atmosphere.</w:t>
      </w:r>
    </w:p>
    <w:bookmarkEnd w:id="22"/>
    <w:bookmarkStart w:id="23" w:name="audio-capture"/>
    <w:p>
      <w:pPr>
        <w:pStyle w:val="Heading3"/>
      </w:pPr>
      <w:r>
        <w:t xml:space="preserve">3.2 Audio Capture</w:t>
      </w:r>
    </w:p>
    <w:p>
      <w:pPr>
        <w:pStyle w:val="FirstParagraph"/>
      </w:pPr>
      <w:r>
        <w:t xml:space="preserve">Lyon is a bustling metropolis, yet it retains quiet pockets in its courtyards and along the riverbanks. Wind noise from the Rhône valley can be significant for outdoor shoots. Therefore, high-quality directional microphones and windshields are mandatory equipment for any videographer operating in this region.</w:t>
      </w:r>
    </w:p>
    <w:bookmarkEnd w:id="23"/>
    <w:bookmarkEnd w:id="24"/>
    <w:bookmarkStart w:id="28" w:name="X55a69123acfa73ae558334ff9b768e898ef6679"/>
    <w:p>
      <w:pPr>
        <w:pStyle w:val="Heading2"/>
      </w:pPr>
      <w:r>
        <w:t xml:space="preserve">4. Thematic Analysis: The Videographer's Narrative Arc</w:t>
      </w:r>
    </w:p>
    <w:p>
      <w:pPr>
        <w:pStyle w:val="FirstParagraph"/>
      </w:pPr>
      <w:r>
        <w:t xml:space="preserve">The core thesis of this book report is that the role of a</w:t>
      </w:r>
      <w:r>
        <w:t xml:space="preserve"> </w:t>
      </w:r>
      <w:r>
        <w:rPr>
          <w:iCs/>
          <w:i/>
        </w:rPr>
        <w:t xml:space="preserve">Videographer</w:t>
      </w:r>
      <w:r>
        <w:t xml:space="preserve"> </w:t>
      </w:r>
      <w:r>
        <w:t xml:space="preserve">in</w:t>
      </w:r>
      <w:r>
        <w:t xml:space="preserve"> </w:t>
      </w:r>
      <w:r>
        <w:rPr>
          <w:bCs/>
          <w:b/>
        </w:rPr>
        <w:t xml:space="preserve">France Lyon</w:t>
      </w:r>
      <w:r>
        <w:t xml:space="preserve"> </w:t>
      </w:r>
      <w:r>
        <w:t xml:space="preserve">extends beyond recording images; it involves curating a sensory experience.</w:t>
      </w:r>
    </w:p>
    <w:bookmarkStart w:id="25" w:name="gastronomy-as-visual-language"/>
    <w:p>
      <w:pPr>
        <w:pStyle w:val="Heading3"/>
      </w:pPr>
      <w:r>
        <w:t xml:space="preserve">4.1 Gastronomy as Visual Language</w:t>
      </w:r>
    </w:p>
    <w:p>
      <w:pPr>
        <w:pStyle w:val="FirstParagraph"/>
      </w:pPr>
      <w:r>
        <w:t xml:space="preserve">No analysis of Lyon is complete without addressing its food culture. The videographer must capture the texture, steam, and color of Lyonnaise cuisine. Close-up shots (macro lens work) are essential to convey the tactile nature of dishes like quenelles or saucisson brioché. The "bouchon lyonnais" provides a warm, intimate setting for storytelling, contrasting with the wide-angle grandeur of Place Bellecour.</w:t>
      </w:r>
    </w:p>
    <w:bookmarkEnd w:id="25"/>
    <w:bookmarkStart w:id="26" w:name="architectural-symmetry-and-depth"/>
    <w:p>
      <w:pPr>
        <w:pStyle w:val="Heading3"/>
      </w:pPr>
      <w:r>
        <w:t xml:space="preserve">4.2 Architectural Symmetry and Depth</w:t>
      </w:r>
    </w:p>
    <w:p>
      <w:pPr>
        <w:pStyle w:val="FirstParagraph"/>
      </w:pPr>
      <w:r>
        <w:t xml:space="preserve">Lyon’s urban planning offers exceptional geometric patterns. The use of leading lines in the traboules allows videographers to create depth and movement within static frames. Drone footage, where permitted, can reveal the V-shape formed by the two rivers, providing a breathtaking aerial perspective that anchors the viewer geographically.</w:t>
      </w:r>
    </w:p>
    <w:bookmarkEnd w:id="26"/>
    <w:bookmarkStart w:id="27" w:name="human-elements"/>
    <w:p>
      <w:pPr>
        <w:pStyle w:val="Heading3"/>
      </w:pPr>
      <w:r>
        <w:t xml:space="preserve">4.3 Human Elements</w:t>
      </w:r>
    </w:p>
    <w:p>
      <w:pPr>
        <w:pStyle w:val="FirstParagraph"/>
      </w:pPr>
      <w:r>
        <w:t xml:space="preserve">The people of Lyon are proud and vibrant. Authentic videography requires engaging with locals rather than filming from a distance. Interviews in traditional settings, capturing laughter and conversation (with proper consent), add emotional weight to the visual narrative.</w:t>
      </w:r>
    </w:p>
    <w:bookmarkEnd w:id="27"/>
    <w:bookmarkEnd w:id="28"/>
    <w:bookmarkStart w:id="29" w:name="ethical-and-legal-considerations"/>
    <w:p>
      <w:pPr>
        <w:pStyle w:val="Heading2"/>
      </w:pPr>
      <w:r>
        <w:t xml:space="preserve">5. Ethical and Legal Considerations</w:t>
      </w:r>
    </w:p>
    <w:p>
      <w:pPr>
        <w:pStyle w:val="FirstParagraph"/>
      </w:pPr>
      <w:r>
        <w:t xml:space="preserve">A professional</w:t>
      </w:r>
      <w:r>
        <w:t xml:space="preserve"> </w:t>
      </w:r>
      <w:r>
        <w:rPr>
          <w:iCs/>
          <w:i/>
        </w:rPr>
        <w:t xml:space="preserve">Videographer</w:t>
      </w:r>
      <w:r>
        <w:t xml:space="preserve"> </w:t>
      </w:r>
      <w:r>
        <w:t xml:space="preserve">must adhere to French data protection laws (GDPR) when filming individuals. In</w:t>
      </w:r>
      <w:r>
        <w:t xml:space="preserve"> </w:t>
      </w:r>
      <w:r>
        <w:rPr>
          <w:bCs/>
          <w:b/>
        </w:rPr>
        <w:t xml:space="preserve">France Lyon</w:t>
      </w:r>
      <w:r>
        <w:t xml:space="preserve">, particularly in tourist-heavy areas, obtaining model releases is critical for commercial projects. Additionally, drone regulations are strictly enforced in historic zones to protect cultural heritage and privacy.</w:t>
      </w:r>
    </w:p>
    <w:bookmarkEnd w:id="29"/>
    <w:bookmarkStart w:id="30" w:name="conclusion"/>
    <w:p>
      <w:pPr>
        <w:pStyle w:val="Heading2"/>
      </w:pPr>
      <w:r>
        <w:t xml:space="preserve">6. Conclusion</w:t>
      </w:r>
    </w:p>
    <w:p>
      <w:pPr>
        <w:pStyle w:val="FirstParagraph"/>
      </w:pPr>
      <w:r>
        <w:t xml:space="preserve">In conclusion, producing video content in</w:t>
      </w:r>
      <w:r>
        <w:t xml:space="preserve"> </w:t>
      </w:r>
      <w:r>
        <w:rPr>
          <w:bCs/>
          <w:b/>
        </w:rPr>
        <w:t xml:space="preserve">France Lyon</w:t>
      </w:r>
      <w:r>
        <w:t xml:space="preserve"> </w:t>
      </w:r>
      <w:r>
        <w:t xml:space="preserve">demands a multidisciplinary approach that blends technical proficiency with cultural sensitivity. The</w:t>
      </w:r>
      <w:r>
        <w:t xml:space="preserve"> </w:t>
      </w:r>
      <w:r>
        <w:rPr>
          <w:iCs/>
          <w:i/>
        </w:rPr>
        <w:t xml:space="preserve">Videographer</w:t>
      </w:r>
      <w:r>
        <w:t xml:space="preserve"> </w:t>
      </w:r>
      <w:r>
        <w:t xml:space="preserve">acts as a translator, converting the visual and auditory richness of Lyon into a format accessible to global audiences. By respecting the historical weight, aesthetic complexity, and human spirit of this city, one can create work that is not only visually stunning but also deeply resonant.</w:t>
      </w:r>
    </w:p>
    <w:p>
      <w:pPr>
        <w:pStyle w:val="BodyText"/>
      </w:pPr>
      <w:r>
        <w:t xml:space="preserve">This book report underscores that successful videography in this region is not just about equipment; it is about understanding the soul of</w:t>
      </w:r>
      <w:r>
        <w:t xml:space="preserve"> </w:t>
      </w:r>
      <w:r>
        <w:rPr>
          <w:bCs/>
          <w:b/>
        </w:rPr>
        <w:t xml:space="preserve">France Lyon</w:t>
      </w:r>
      <w:r>
        <w:t xml:space="preserve"> </w:t>
      </w:r>
      <w:r>
        <w:t xml:space="preserve">and allowing its stories to unfold through the lens.</w:t>
      </w:r>
    </w:p>
    <w:p>
      <w:pPr>
        <w:pStyle w:val="BodyText"/>
      </w:pPr>
      <w:r>
        <w:t xml:space="preserve">© 2023 Videographer Book Report Series. All Rights Reserved.</w:t>
      </w:r>
      <w:r>
        <w:br/>
      </w:r>
      <w:r>
        <w:t xml:space="preserve">Prepared for Cultural Documentation Projects in Lyon, France.</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Videographer Book Report: France Lyon</dc:title>
  <dc:creator/>
  <dc:language>en</dc:language>
  <cp:keywords/>
  <dcterms:created xsi:type="dcterms:W3CDTF">2026-07-29T19:31:08Z</dcterms:created>
  <dcterms:modified xsi:type="dcterms:W3CDTF">2026-07-29T19:31:08Z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