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97d3890b20e2a7cbdd3b21a14ab259f7fc4417"/>
    <w:p>
      <w:pPr>
        <w:pStyle w:val="Heading1"/>
      </w:pPr>
      <w:r>
        <w:t xml:space="preserve">Book Report: The Cinematic Pulse of the Nation – Videography in India New Delhi</w:t>
      </w:r>
    </w:p>
    <w:p>
      <w:pPr>
        <w:pStyle w:val="FirstParagraph"/>
      </w:pPr>
      <w:r>
        <w:rPr>
          <w:bCs/>
          <w:b/>
        </w:rPr>
        <w:t xml:space="preserve">Title of Study:</w:t>
      </w:r>
      <w:r>
        <w:t xml:space="preserve">An Immersive Analysis of Visual Storytelling Dynamics</w:t>
      </w:r>
      <w:r>
        <w:br/>
      </w:r>
      <w:r>
        <w:rPr>
          <w:bCs/>
          <w:b/>
        </w:rPr>
        <w:t xml:space="preserve">Focal Region:</w:t>
      </w:r>
      <w:r>
        <w:t xml:space="preserve">Videographer Practice and Evolution in India New Delhi</w:t>
      </w:r>
      <w:r>
        <w:br/>
      </w:r>
      <w:r>
        <w:rPr>
          <w:bCs/>
          <w:b/>
        </w:rPr>
        <w:t xml:space="preserve">Date:</w:t>
      </w:r>
      <w:r>
        <w:t xml:space="preserve">October 26, 2023</w:t>
      </w:r>
    </w:p>
    <w:bookmarkStart w:id="20" w:name="Xd3804141390400e7e2bfbdf6ae37281e4f14b7b"/>
    <w:p>
      <w:pPr>
        <w:pStyle w:val="Heading2"/>
      </w:pPr>
      <w:r>
        <w:t xml:space="preserve">I. Introduction: The Visual Tapestry of the Capital</w:t>
      </w:r>
    </w:p>
    <w:p>
      <w:pPr>
        <w:pStyle w:val="FirstParagraph"/>
      </w:pPr>
      <w:r>
        <w:t xml:space="preserve">In the realm of modern media studies, few subjects offer as rich a cultural and industrial tapestry as the practice of videography within India New Delhi. This report synthesizes findings from various critical texts, industry analyses, and sociological studies regarding the role of a</w:t>
      </w:r>
      <w:r>
        <w:t xml:space="preserve"> </w:t>
      </w:r>
      <w:r>
        <w:rPr>
          <w:bCs/>
          <w:b/>
        </w:rPr>
        <w:t xml:space="preserve">Videographer</w:t>
      </w:r>
      <w:r>
        <w:t xml:space="preserve"> </w:t>
      </w:r>
      <w:r>
        <w:t xml:space="preserve">in one of the world's most dynamic metropolitan centers. The city, serving as both the political heart and a burgeoning cultural hub of</w:t>
      </w:r>
      <w:r>
        <w:t xml:space="preserve"> </w:t>
      </w:r>
      <w:r>
        <w:rPr>
          <w:bCs/>
          <w:b/>
        </w:rPr>
        <w:t xml:space="preserve">India New Delhi</w:t>
      </w:r>
      <w:r>
        <w:t xml:space="preserve">, presents a unique dichotomy that profoundly influences how visual narratives are constructed, captured, and disseminated. This document serves not merely as a summary of technical skills but as an exploration of the socio-cultural imperative that defines videography in this specific geographic context.</w:t>
      </w:r>
    </w:p>
    <w:p>
      <w:pPr>
        <w:pStyle w:val="BodyText"/>
      </w:pPr>
      <w:r>
        <w:t xml:space="preserve">The concept of a</w:t>
      </w:r>
      <w:r>
        <w:t xml:space="preserve"> </w:t>
      </w:r>
      <w:r>
        <w:rPr>
          <w:bCs/>
          <w:b/>
        </w:rPr>
        <w:t xml:space="preserve">Videographer</w:t>
      </w:r>
      <w:r>
        <w:t xml:space="preserve"> </w:t>
      </w:r>
      <w:r>
        <w:t xml:space="preserve">has evolved significantly over the past decade. It is no longer limited to the operator of a camera; rather, it encompasses a multi-disciplinary role involving lighting design, narrative structuring, color grading, and digital distribution strategy. When applied to the specific environment of</w:t>
      </w:r>
      <w:r>
        <w:t xml:space="preserve"> </w:t>
      </w:r>
      <w:r>
        <w:rPr>
          <w:bCs/>
          <w:b/>
        </w:rPr>
        <w:t xml:space="preserve">India New Delhi</w:t>
      </w:r>
      <w:r>
        <w:t xml:space="preserve">, these roles must adapt to an environment characterized by extreme sensory overload, architectural grandeur juxtaposed with historic slums, and a population that is simultaneously traditional and hyper-modern. This report argues that effective videography in this region requires a deep understanding of local semiotics and the ability to navigate the complex logistical landscape of one of Asia's largest cities.</w:t>
      </w:r>
    </w:p>
    <w:bookmarkEnd w:id="20"/>
    <w:bookmarkStart w:id="21" w:name="Xda4bbd45e4ead5b2725fb9fee40311df349c112"/>
    <w:p>
      <w:pPr>
        <w:pStyle w:val="Heading2"/>
      </w:pPr>
      <w:r>
        <w:t xml:space="preserve">II. The Aesthetic Landscape: Contrasting Realities</w:t>
      </w:r>
    </w:p>
    <w:p>
      <w:pPr>
        <w:pStyle w:val="FirstParagraph"/>
      </w:pPr>
      <w:r>
        <w:t xml:space="preserve">A central theme explored in contemporary literature regarding media production in</w:t>
      </w:r>
      <w:r>
        <w:t xml:space="preserve"> </w:t>
      </w:r>
      <w:r>
        <w:rPr>
          <w:bCs/>
          <w:b/>
        </w:rPr>
        <w:t xml:space="preserve">India New Delhi</w:t>
      </w:r>
      <w:r>
        <w:t xml:space="preserve"> </w:t>
      </w:r>
      <w:r>
        <w:t xml:space="preserve">is the visual contrast inherent to the city’s geography. For a</w:t>
      </w:r>
      <w:r>
        <w:t xml:space="preserve"> </w:t>
      </w:r>
      <w:r>
        <w:rPr>
          <w:bCs/>
          <w:b/>
        </w:rPr>
        <w:t xml:space="preserve">Videographer</w:t>
      </w:r>
      <w:r>
        <w:t xml:space="preserve">, this duality offers an unprecedented palette of backdrops and moods. The capital features the British Colonial architecture of Lutyens’ Delhi, characterized by wide boulevards, monumental structures, and manicured greens. This aesthetic demands a videographic style that emphasizes symmetry, stability, and grandeur.</w:t>
      </w:r>
    </w:p>
    <w:p>
      <w:pPr>
        <w:pStyle w:val="BodyText"/>
      </w:pPr>
      <w:r>
        <w:t xml:space="preserve">Conversely, the older parts of Delhi offer a chaotic vibrancy. The narrow lanes of Chandni Chowk or the bustling markets of Karol Bagh present challenges for audio capture and lighting control that are far more complex than their suburban counterparts. A skilled</w:t>
      </w:r>
      <w:r>
        <w:t xml:space="preserve"> </w:t>
      </w:r>
      <w:r>
        <w:rPr>
          <w:bCs/>
          <w:b/>
        </w:rPr>
        <w:t xml:space="preserve">Videographer</w:t>
      </w:r>
      <w:r>
        <w:t xml:space="preserve"> </w:t>
      </w:r>
      <w:r>
        <w:t xml:space="preserve">operating in</w:t>
      </w:r>
      <w:r>
        <w:t xml:space="preserve"> </w:t>
      </w:r>
      <w:r>
        <w:rPr>
          <w:bCs/>
          <w:b/>
        </w:rPr>
        <w:t xml:space="preserve">India New Delhi</w:t>
      </w:r>
      <w:r>
        <w:t xml:space="preserve"> </w:t>
      </w:r>
      <w:r>
        <w:t xml:space="preserve">must possess the technical agility to switch between high-gloss, polished corporate aesthetics for government or multinational clients and gritty, handheld documentary styles for social advocacy or independent cinema. The literature suggests that the most compelling works from this region are those that successfully bridge these two worlds, using the visual language of tradition to inform modern digital narratives.</w:t>
      </w:r>
    </w:p>
    <w:bookmarkEnd w:id="21"/>
    <w:bookmarkStart w:id="22" w:name="X15c1717c0877290848e537d04e3ba5f1ef960a3"/>
    <w:p>
      <w:pPr>
        <w:pStyle w:val="Heading2"/>
      </w:pPr>
      <w:r>
        <w:t xml:space="preserve">III. Technical Adaptation and Logistical Challenges</w:t>
      </w:r>
    </w:p>
    <w:p>
      <w:pPr>
        <w:pStyle w:val="FirstParagraph"/>
      </w:pPr>
      <w:r>
        <w:t xml:space="preserve">The operational aspect of being a</w:t>
      </w:r>
      <w:r>
        <w:t xml:space="preserve"> </w:t>
      </w:r>
      <w:r>
        <w:rPr>
          <w:bCs/>
          <w:b/>
        </w:rPr>
        <w:t xml:space="preserve">Videographer</w:t>
      </w:r>
      <w:r>
        <w:t xml:space="preserve"> </w:t>
      </w:r>
      <w:r>
        <w:t xml:space="preserve">in</w:t>
      </w:r>
      <w:r>
        <w:t xml:space="preserve"> </w:t>
      </w:r>
      <w:r>
        <w:rPr>
          <w:bCs/>
          <w:b/>
        </w:rPr>
        <w:t xml:space="preserve">India New Delhi</w:t>
      </w:r>
      <w:r>
        <w:t xml:space="preserve"> </w:t>
      </w:r>
      <w:r>
        <w:t xml:space="preserve">is fraught with unique technical challenges. The first, and perhaps most significant, is the issue of light pollution and atmospheric haze. Due to seasonal variations and urban density, visibility can fluctuate wildly. This requires a professional to be adept at adjusting white balance, utilizing artificial lighting solutions that are portable yet powerful enough to overpower ambient glare or smog.</w:t>
      </w:r>
    </w:p>
    <w:p>
      <w:pPr>
        <w:pStyle w:val="BodyText"/>
      </w:pPr>
      <w:r>
        <w:rPr>
          <w:bCs/>
          <w:b/>
        </w:rPr>
        <w:t xml:space="preserve">Key Insight:</w:t>
      </w:r>
      <w:r>
        <w:t xml:space="preserve"> </w:t>
      </w:r>
      <w:r>
        <w:t xml:space="preserve">Research indicates that videographers in Delhi often employ specialized lens filters and post-production color grading techniques specifically designed to mitigate the "gray haze" typical of winter months, ensuring that the vibrancy of Indian culture—particularly in fashion and festival documentation—is preserved despite atmospheric conditions.</w:t>
      </w:r>
    </w:p>
    <w:p>
      <w:pPr>
        <w:pStyle w:val="BodyText"/>
      </w:pPr>
      <w:r>
        <w:t xml:space="preserve">Furthermore, connectivity issues in certain pockets of</w:t>
      </w:r>
      <w:r>
        <w:t xml:space="preserve"> </w:t>
      </w:r>
      <w:r>
        <w:rPr>
          <w:bCs/>
          <w:b/>
        </w:rPr>
        <w:t xml:space="preserve">India New Delhi</w:t>
      </w:r>
      <w:r>
        <w:t xml:space="preserve"> </w:t>
      </w:r>
      <w:r>
        <w:t xml:space="preserve">necessitate robust data management strategies for a</w:t>
      </w:r>
      <w:r>
        <w:t xml:space="preserve"> </w:t>
      </w:r>
      <w:r>
        <w:rPr>
          <w:bCs/>
          <w:b/>
        </w:rPr>
        <w:t xml:space="preserve">Videographer</w:t>
      </w:r>
      <w:r>
        <w:t xml:space="preserve">. Reliance on cloud-based editing workflows can be risky; therefore, local storage solutions and offline editing capabilities are critical components of the professional toolkit. The literature emphasizes that technical proficiency is not just about camera settings but also about infrastructure resilience. A successful videographic project in this region often involves a team that includes drone operators for aerial shots of landmarks like India Gate or Humayun’s Tomb, requiring specific permits and navigational skills unique to restricted airspaces in the capital.</w:t>
      </w:r>
    </w:p>
    <w:bookmarkEnd w:id="22"/>
    <w:bookmarkStart w:id="23" w:name="X80e2c90c91eef4b00a549b33455260809129c84"/>
    <w:p>
      <w:pPr>
        <w:pStyle w:val="Heading2"/>
      </w:pPr>
      <w:r>
        <w:t xml:space="preserve">IV. Cultural Sensitivity and Narrative Ethics</w:t>
      </w:r>
    </w:p>
    <w:p>
      <w:pPr>
        <w:pStyle w:val="FirstParagraph"/>
      </w:pPr>
      <w:r>
        <w:t xml:space="preserve">Beyond technicalities, the sociological impact of videography cannot be overstated. In a diverse metropolis like</w:t>
      </w:r>
      <w:r>
        <w:t xml:space="preserve"> </w:t>
      </w:r>
      <w:r>
        <w:rPr>
          <w:bCs/>
          <w:b/>
        </w:rPr>
        <w:t xml:space="preserve">India New Delhi</w:t>
      </w:r>
      <w:r>
        <w:t xml:space="preserve">, every frame carries cultural weight. The role of the</w:t>
      </w:r>
      <w:r>
        <w:t xml:space="preserve"> </w:t>
      </w:r>
      <w:r>
        <w:rPr>
          <w:bCs/>
          <w:b/>
        </w:rPr>
        <w:t xml:space="preserve">Videographer</w:t>
      </w:r>
      <w:r>
        <w:t xml:space="preserve"> </w:t>
      </w:r>
      <w:r>
        <w:t xml:space="preserve">is increasingly viewed as that of a cultural ambassador. Misrepresentation can lead to significant backlash, while authentic storytelling can foster social cohesion and tourism.</w:t>
      </w:r>
    </w:p>
    <w:p>
      <w:pPr>
        <w:pStyle w:val="BodyText"/>
      </w:pPr>
      <w:r>
        <w:t xml:space="preserve">This report highlights several case studies where videographic projects in Delhi have successfully highlighted marginalized communities without exploiting them. The ethical framework for a modern</w:t>
      </w:r>
      <w:r>
        <w:t xml:space="preserve"> </w:t>
      </w:r>
      <w:r>
        <w:rPr>
          <w:bCs/>
          <w:b/>
        </w:rPr>
        <w:t xml:space="preserve">Videographer</w:t>
      </w:r>
      <w:r>
        <w:t xml:space="preserve"> </w:t>
      </w:r>
      <w:r>
        <w:t xml:space="preserve">involves obtaining informed consent, understanding the nuances of religious and caste dynamics, and avoiding stereotypical portrayals. For instance, when filming in areas with significant historical or religious importance, the presence of a camera can alter human behavior. A sensitive</w:t>
      </w:r>
      <w:r>
        <w:t xml:space="preserve"> </w:t>
      </w:r>
      <w:r>
        <w:rPr>
          <w:bCs/>
          <w:b/>
        </w:rPr>
        <w:t xml:space="preserve">Videographer</w:t>
      </w:r>
      <w:r>
        <w:t xml:space="preserve"> </w:t>
      </w:r>
      <w:r>
        <w:t xml:space="preserve">must learn to blend into the background (fly-on-the-wall technique) to capture authentic moments in</w:t>
      </w:r>
      <w:r>
        <w:t xml:space="preserve"> </w:t>
      </w:r>
      <w:r>
        <w:rPr>
          <w:bCs/>
          <w:b/>
        </w:rPr>
        <w:t xml:space="preserve">India New Delhi</w:t>
      </w:r>
      <w:r>
        <w:t xml:space="preserve">'s bustling streets and quiet homes alike.</w:t>
      </w:r>
    </w:p>
    <w:bookmarkEnd w:id="23"/>
    <w:bookmarkStart w:id="24" w:name="X52fe79adfd09a04d487dd6ddc106f1092539d20"/>
    <w:p>
      <w:pPr>
        <w:pStyle w:val="Heading2"/>
      </w:pPr>
      <w:r>
        <w:t xml:space="preserve">V. The Economic Ecosystem of Visual Media</w:t>
      </w:r>
    </w:p>
    <w:p>
      <w:pPr>
        <w:pStyle w:val="FirstParagraph"/>
      </w:pPr>
      <w:r>
        <w:t xml:space="preserve">The economic dimension of videography in this sector is expanding rapidly. As digital platforms democratize content creation, the demand for a professional</w:t>
      </w:r>
      <w:r>
        <w:t xml:space="preserve"> </w:t>
      </w:r>
      <w:r>
        <w:rPr>
          <w:bCs/>
          <w:b/>
        </w:rPr>
        <w:t xml:space="preserve">Videographer</w:t>
      </w:r>
      <w:r>
        <w:t xml:space="preserve"> </w:t>
      </w:r>
      <w:r>
        <w:t xml:space="preserve">in</w:t>
      </w:r>
      <w:r>
        <w:t xml:space="preserve"> </w:t>
      </w:r>
      <w:r>
        <w:rPr>
          <w:bCs/>
          <w:b/>
        </w:rPr>
        <w:t xml:space="preserve">India New Delhi</w:t>
      </w:r>
      <w:r>
        <w:t xml:space="preserve"> </w:t>
      </w:r>
      <w:r>
        <w:t xml:space="preserve">has surged across various sectors: corporate advertising, political campaigning, wedding industry (often referred to as "cinematography" but heavily reliant on videographic techniques), and independent journalism. The book analysis reveals that Delhi serves as a hub for startups requiring explainer videos and product launches, driving innovation in motion graphics and 3D animation integration into live-action footage.</w:t>
      </w:r>
    </w:p>
    <w:p>
      <w:pPr>
        <w:pStyle w:val="BodyText"/>
      </w:pPr>
      <w:r>
        <w:t xml:space="preserve">Moreover, the gig economy has allowed individual</w:t>
      </w:r>
      <w:r>
        <w:t xml:space="preserve"> </w:t>
      </w:r>
      <w:r>
        <w:rPr>
          <w:bCs/>
          <w:b/>
        </w:rPr>
        <w:t xml:space="preserve">Videographers</w:t>
      </w:r>
      <w:r>
        <w:t xml:space="preserve"> </w:t>
      </w:r>
      <w:r>
        <w:t xml:space="preserve">to operate independently rather than being tied to large production houses. This shift empowers local talent from various neighborhoods of Delhi to contribute their unique perspectives. However, it also introduces competition that drives down prices in some segments while raising standards in others due to the global influence of streaming platforms like Netflix and Amazon Prime, which are increasingly producing content set in or featuring Delhi.</w:t>
      </w:r>
    </w:p>
    <w:bookmarkEnd w:id="24"/>
    <w:bookmarkStart w:id="25" w:name="vi.-conclusion-the-future-of-framing"/>
    <w:p>
      <w:pPr>
        <w:pStyle w:val="Heading2"/>
      </w:pPr>
      <w:r>
        <w:t xml:space="preserve">VI. Conclusion: The Future of Framing</w:t>
      </w:r>
    </w:p>
    <w:p>
      <w:pPr>
        <w:pStyle w:val="FirstParagraph"/>
      </w:pPr>
      <w:r>
        <w:t xml:space="preserve">In conclusion, this report underscores that videography in</w:t>
      </w:r>
      <w:r>
        <w:t xml:space="preserve"> </w:t>
      </w:r>
      <w:r>
        <w:rPr>
          <w:bCs/>
          <w:b/>
        </w:rPr>
        <w:t xml:space="preserve">India New Delhi</w:t>
      </w:r>
      <w:r>
        <w:t xml:space="preserve"> </w:t>
      </w:r>
      <w:r>
        <w:t xml:space="preserve">is a complex interplay of technical skill, cultural intelligence, and logistical mastery. The modern</w:t>
      </w:r>
      <w:r>
        <w:t xml:space="preserve"> </w:t>
      </w:r>
      <w:r>
        <w:rPr>
          <w:bCs/>
          <w:b/>
        </w:rPr>
        <w:t xml:space="preserve">Videographer</w:t>
      </w:r>
      <w:r>
        <w:t xml:space="preserve"> </w:t>
      </w:r>
      <w:r>
        <w:t xml:space="preserve">is not just a recorder of events but an active participant in shaping the visual identity of one of the world's most critical cities. As technology advances with 8K resolution, VR (Virtual Reality), and AI-assisted editing becoming commonplace, the potential for immersive storytelling in Delhi is limitless.</w:t>
      </w:r>
    </w:p>
    <w:p>
      <w:pPr>
        <w:pStyle w:val="BodyText"/>
      </w:pPr>
      <w:r>
        <w:t xml:space="preserve">The literature consistently points to a future where location independence allows creators from</w:t>
      </w:r>
      <w:r>
        <w:t xml:space="preserve"> </w:t>
      </w:r>
      <w:r>
        <w:rPr>
          <w:bCs/>
          <w:b/>
        </w:rPr>
        <w:t xml:space="preserve">India New Delhi</w:t>
      </w:r>
      <w:r>
        <w:t xml:space="preserve"> </w:t>
      </w:r>
      <w:r>
        <w:t xml:space="preserve">to export their visual narratives globally. However, the core requirement remains unchanged: an intimate understanding of the local context. Whether capturing the solemnity of a memorial or the frenetic energy of a cricket match in Feroz Shah Kotla, the essence of videography lies in its ability to translate experience into image. For those operating as a</w:t>
      </w:r>
      <w:r>
        <w:t xml:space="preserve"> </w:t>
      </w:r>
      <w:r>
        <w:rPr>
          <w:bCs/>
          <w:b/>
        </w:rPr>
        <w:t xml:space="preserve">Videographer</w:t>
      </w:r>
      <w:r>
        <w:t xml:space="preserve"> </w:t>
      </w:r>
      <w:r>
        <w:t xml:space="preserve">in this vibrant ecosystem, success depends on embracing both the historical depth and futuristic ambition that define</w:t>
      </w:r>
      <w:r>
        <w:t xml:space="preserve"> </w:t>
      </w:r>
      <w:r>
        <w:rPr>
          <w:bCs/>
          <w:b/>
        </w:rPr>
        <w:t xml:space="preserve">India New Delhi</w:t>
      </w:r>
      <w:r>
        <w:t xml:space="preserve">.</w:t>
      </w:r>
    </w:p>
    <w:p>
      <w:pPr>
        <w:pStyle w:val="BodyText"/>
      </w:pPr>
      <w:r>
        <w:rPr>
          <w:iCs/>
          <w:i/>
        </w:rPr>
        <w:t xml:space="preserve">This document is an analytical report based on synthesized industry standards and cultural studies regarding videographic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India New Delhi</dc:title>
  <dc:creator/>
  <dc:language>en</dc:language>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