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Business</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Senegal,</w:t>
      </w:r>
      <w:r>
        <w:t xml:space="preserve"> </w:t>
      </w:r>
      <w:r>
        <w:t xml:space="preserve">Dakar</w:t>
      </w:r>
    </w:p>
    <w:bookmarkStart w:id="29" w:name="X45634df8f7a82829e9d1c2bfcab233183a74bba"/>
    <w:p>
      <w:pPr>
        <w:pStyle w:val="Heading1"/>
      </w:pPr>
      <w:r>
        <w:t xml:space="preserve">A Comprehensive Book Report on the Role of the Videographer in Senegal, Dakar</w:t>
      </w:r>
    </w:p>
    <w:p>
      <w:pPr>
        <w:pStyle w:val="FirstParagraph"/>
      </w:pPr>
      <w:r>
        <w:rPr>
          <w:bCs/>
          <w:b/>
        </w:rPr>
        <w:t xml:space="preserve">Date:</w:t>
      </w:r>
      <w:r>
        <w:t xml:space="preserve"> </w:t>
      </w:r>
      <w:r>
        <w:t xml:space="preserve">October 24, 2023</w:t>
      </w:r>
      <w:r>
        <w:br/>
      </w:r>
      <w:r>
        <w:rPr>
          <w:bCs/>
          <w:b/>
        </w:rPr>
        <w:t xml:space="preserve">To:From:</w:t>
      </w:r>
      <w:r>
        <w:t xml:space="preserve"> </w:t>
      </w:r>
      <w:r>
        <w:t xml:space="preserve">[Your Name]</w:t>
      </w:r>
      <w:r>
        <w:br/>
      </w:r>
      <w:r>
        <w:rPr>
          <w:bCs/>
          <w:b/>
        </w:rPr>
        <w:t xml:space="preserve">Subject:</w:t>
      </w:r>
      <w:r>
        <w:t xml:space="preserve">Analytical Review of Visual Storytelling Techniques and Market Dynamics for the Videographer in Senegal, Dakar</w:t>
      </w:r>
    </w:p>
    <w:p>
      <w:r>
        <w:pict>
          <v:rect style="width:0;height:1.5pt" o:hralign="center" o:hrstd="t" o:hr="t"/>
        </w:pict>
      </w:r>
    </w:p>
    <w:bookmarkStart w:id="20" w:name="i.-introduction"/>
    <w:p>
      <w:pPr>
        <w:pStyle w:val="Heading2"/>
      </w:pPr>
      <w:r>
        <w:t xml:space="preserve">I. Introduction</w:t>
      </w:r>
    </w:p>
    <w:p>
      <w:pPr>
        <w:pStyle w:val="FirstParagraph"/>
      </w:pPr>
      <w:r>
        <w:t xml:space="preserve">This report serves as an extensive examination of the multifaceted role of the modern videographer within the specific cultural and economic context of Senegal, particularly focusing on its capital city, Dakar. While traditional academic texts may not always dedicate entire books to a single technical profession like "videography," this analysis synthesizes principles from cinematography, anthropology, media economics, and African cinema studies to construct a comprehensive profile. The primary objective is to define what constitutes an effective</w:t>
      </w:r>
      <w:r>
        <w:t xml:space="preserve"> </w:t>
      </w:r>
      <w:r>
        <w:rPr>
          <w:bCs/>
          <w:b/>
        </w:rPr>
        <w:t xml:space="preserve">Videographer</w:t>
      </w:r>
      <w:r>
        <w:t xml:space="preserve"> </w:t>
      </w:r>
      <w:r>
        <w:t xml:space="preserve">in the bustling metropolis of</w:t>
      </w:r>
      <w:r>
        <w:t xml:space="preserve"> </w:t>
      </w:r>
      <w:r>
        <w:rPr>
          <w:bCs/>
          <w:b/>
        </w:rPr>
        <w:t xml:space="preserve">Senegal Dakar</w:t>
      </w:r>
      <w:r>
        <w:t xml:space="preserve">. This region offers a unique intersection of traditional Wolof culture, rapid urbanization, and a burgeoning digital media landscape that demands high-quality visual storytelling.</w:t>
      </w:r>
    </w:p>
    <w:p>
      <w:pPr>
        <w:pStyle w:val="BodyText"/>
      </w:pPr>
      <w:r>
        <w:t xml:space="preserve">The focus on</w:t>
      </w:r>
      <w:r>
        <w:t xml:space="preserve"> </w:t>
      </w:r>
      <w:r>
        <w:rPr>
          <w:bCs/>
          <w:b/>
        </w:rPr>
        <w:t xml:space="preserve">Dakar</w:t>
      </w:r>
      <w:r>
        <w:t xml:space="preserve"> </w:t>
      </w:r>
      <w:r>
        <w:t xml:space="preserve">is crucial because it acts as the cultural engine room for West Africa. It is here that the "Videographer" transitions from a mere technician to a cultural archivist and commercial partner. Understanding this role requires looking beyond camera equipment and delving into the socio-political fabric of</w:t>
      </w:r>
      <w:r>
        <w:t xml:space="preserve"> </w:t>
      </w:r>
      <w:r>
        <w:rPr>
          <w:bCs/>
          <w:b/>
        </w:rPr>
        <w:t xml:space="preserve">Senegal Dakar</w:t>
      </w:r>
      <w:r>
        <w:t xml:space="preserve">, where every frame shot captures not just an image, but a dialogue between heritage and modernity.</w:t>
      </w:r>
    </w:p>
    <w:bookmarkEnd w:id="20"/>
    <w:bookmarkStart w:id="21" w:name="X310a2bfaa44737529ef6b268a4f6ff808f15184"/>
    <w:p>
      <w:pPr>
        <w:pStyle w:val="Heading2"/>
      </w:pPr>
      <w:r>
        <w:t xml:space="preserve">II. The Cultural Landscape: Contextualizing the Videographer in Senegal</w:t>
      </w:r>
    </w:p>
    <w:p>
      <w:pPr>
        <w:pStyle w:val="FirstParagraph"/>
      </w:pPr>
      <w:r>
        <w:t xml:space="preserve">To understand the mandate of a videographer in this region, one must first appreciate the cultural weight carried by visual media. In</w:t>
      </w:r>
      <w:r>
        <w:t xml:space="preserve"> </w:t>
      </w:r>
      <w:r>
        <w:rPr>
          <w:bCs/>
          <w:b/>
        </w:rPr>
        <w:t xml:space="preserve">Senegal Dakar</w:t>
      </w:r>
      <w:r>
        <w:t xml:space="preserve">, oral tradition is paramount. However, as society digitalizes, video has become the new vessel for storytelling. The successful videographer in this context must possess what we might call "visual empathy." They must understand the nuances of Wolof etiquette, the significance of religious observances (particularly given Senegal's strong Sufi traditions), and the vibrant street culture that defines urban life.</w:t>
      </w:r>
    </w:p>
    <w:p>
      <w:pPr>
        <w:pStyle w:val="BodyText"/>
      </w:pPr>
      <w:r>
        <w:t xml:space="preserve">Unlike a videographer in Western Europe or North America who might prioritize rapid cuts and high-contrast aesthetics, a professional operating in</w:t>
      </w:r>
      <w:r>
        <w:t xml:space="preserve"> </w:t>
      </w:r>
      <w:r>
        <w:rPr>
          <w:bCs/>
          <w:b/>
        </w:rPr>
        <w:t xml:space="preserve">Dakar</w:t>
      </w:r>
      <w:r>
        <w:t xml:space="preserve"> </w:t>
      </w:r>
      <w:r>
        <w:t xml:space="preserve">must often balance pace with respect. The pacing of video content must reflect the communal nature of Senegalese society. This book report argues that the premier videographers are those who view their camera not as an observer but as a participant-observer, a concept deeply rooted in anthropological fieldwork. In</w:t>
      </w:r>
      <w:r>
        <w:t xml:space="preserve"> </w:t>
      </w:r>
      <w:r>
        <w:rPr>
          <w:bCs/>
          <w:b/>
        </w:rPr>
        <w:t xml:space="preserve">Dakar</w:t>
      </w:r>
      <w:r>
        <w:t xml:space="preserve">, trust is currency. A videographer who does not build rapport with local communities will find their footage lacking authenticity.</w:t>
      </w:r>
    </w:p>
    <w:bookmarkEnd w:id="21"/>
    <w:bookmarkStart w:id="24" w:name="Xf217818042930d3a0985431403c317af08fd6c9"/>
    <w:p>
      <w:pPr>
        <w:pStyle w:val="Heading2"/>
      </w:pPr>
      <w:r>
        <w:t xml:space="preserve">III. The Professional Videographer: Skills and Adaptability</w:t>
      </w:r>
    </w:p>
    <w:bookmarkStart w:id="22" w:name="X3294e4bc1166a83b22faeaffa865a7351e25780"/>
    <w:p>
      <w:pPr>
        <w:pStyle w:val="Heading3"/>
      </w:pPr>
      <w:r>
        <w:t xml:space="preserve">A. Technical Proficiency vs. Environmental Adaptation</w:t>
      </w:r>
    </w:p>
    <w:p>
      <w:pPr>
        <w:pStyle w:val="FirstParagraph"/>
      </w:pPr>
      <w:r>
        <w:t xml:space="preserve">The modern videographer in Senegal must be technically proficient, certainly, but adaptability is the defining trait of the region's media market. In</w:t>
      </w:r>
      <w:r>
        <w:t xml:space="preserve"> </w:t>
      </w:r>
      <w:r>
        <w:rPr>
          <w:bCs/>
          <w:b/>
        </w:rPr>
        <w:t xml:space="preserve">Dakar</w:t>
      </w:r>
      <w:r>
        <w:t xml:space="preserve">, infrastructure can be unpredictable. Power outages occur, and lighting conditions in outdoor markets like Sandaga or Marché Kermel are complex and challenging. Therefore, a key chapter in our analysis of the videographer’s role is their ability to improvise.</w:t>
      </w:r>
    </w:p>
    <w:p>
      <w:pPr>
        <w:pStyle w:val="BodyText"/>
      </w:pPr>
      <w:r>
        <w:t xml:space="preserve">The ideal videographer utilizes natural light effectively during the "golden hours" common in tropical climates but can also rig portable LED systems for night shoots in residential areas. Furthermore, audio capture is critical. In a city as noisy as</w:t>
      </w:r>
      <w:r>
        <w:t xml:space="preserve"> </w:t>
      </w:r>
      <w:r>
        <w:rPr>
          <w:bCs/>
          <w:b/>
        </w:rPr>
        <w:t xml:space="preserve">Dakar</w:t>
      </w:r>
      <w:r>
        <w:t xml:space="preserve">, with its distinct soundscape of traffic, music, and street vendors, the videographer must master directional microphones and noise-canceling technologies to ensure that the voice of the subject remains clear against the backdrop of urban chaos.</w:t>
      </w:r>
    </w:p>
    <w:bookmarkEnd w:id="22"/>
    <w:bookmarkStart w:id="23" w:name="Xe1f98707ae5bbe289a9993718723f1388c0cb05"/>
    <w:p>
      <w:pPr>
        <w:pStyle w:val="Heading3"/>
      </w:pPr>
      <w:r>
        <w:t xml:space="preserve">B. Narrative Structure: The Influence of "Teranga"</w:t>
      </w:r>
    </w:p>
    <w:p>
      <w:pPr>
        <w:pStyle w:val="FirstParagraph"/>
      </w:pPr>
      <w:r>
        <w:t xml:space="preserve">The concept of *Teranga* (hospitality) influences how a videographer interacts with clients and subjects. In this context, the videographer is often seen as a guest in someone’s home or business. This necessitates a soft-skills approach that blends technical execution with social grace. The narrative arc produced by such a videographer should reflect communal values rather than extreme individualism. Stories shot in</w:t>
      </w:r>
      <w:r>
        <w:t xml:space="preserve"> </w:t>
      </w:r>
      <w:r>
        <w:rPr>
          <w:bCs/>
          <w:b/>
        </w:rPr>
        <w:t xml:space="preserve">Senegal Dakar</w:t>
      </w:r>
      <w:r>
        <w:t xml:space="preserve"> </w:t>
      </w:r>
      <w:r>
        <w:t xml:space="preserve">tend to resolve with themes of community cohesion, family unity, and respect for elders.</w:t>
      </w:r>
    </w:p>
    <w:bookmarkEnd w:id="23"/>
    <w:bookmarkEnd w:id="24"/>
    <w:bookmarkStart w:id="25" w:name="X4f9cba85e62880674e969dfeff1a0bbc72b0945"/>
    <w:p>
      <w:pPr>
        <w:pStyle w:val="Heading2"/>
      </w:pPr>
      <w:r>
        <w:t xml:space="preserve">IV. Economic Dynamics and Market Demand in Dakar</w:t>
      </w:r>
    </w:p>
    <w:p>
      <w:pPr>
        <w:pStyle w:val="FirstParagraph"/>
      </w:pPr>
      <w:r>
        <w:t xml:space="preserve">The economic aspect of being a videographer in this region is driven by three main sectors: weddings/civil ceremonies, corporate branding for local enterprises, and tourism promotion.</w:t>
      </w:r>
    </w:p>
    <w:p>
      <w:pPr>
        <w:numPr>
          <w:ilvl w:val="0"/>
          <w:numId w:val="1001"/>
        </w:numPr>
        <w:pStyle w:val="Compact"/>
      </w:pPr>
      <w:r>
        <w:rPr>
          <w:bCs/>
          <w:b/>
        </w:rPr>
        <w:t xml:space="preserve">Ceremonial Videography:</w:t>
      </w:r>
      <w:r>
        <w:t xml:space="preserve"> </w:t>
      </w:r>
      <w:r>
        <w:t xml:space="preserve">Weddings in Dakar are elaborate affairs that can last several days. The demand here is for high-volume coverage that captures both the intimate moments of the family and the grand spectacle of public celebration. A videographer specializing in this niche must have stamina and an extensive memory card capacity, effectively acting as a historian of family lineage.</w:t>
      </w:r>
    </w:p>
    <w:p>
      <w:pPr>
        <w:numPr>
          <w:ilvl w:val="0"/>
          <w:numId w:val="1001"/>
        </w:numPr>
        <w:pStyle w:val="Compact"/>
      </w:pPr>
      <w:r>
        <w:rPr>
          <w:bCs/>
          <w:b/>
        </w:rPr>
        <w:t xml:space="preserve">Corporate and Political Media:</w:t>
      </w:r>
      <w:r>
        <w:t xml:space="preserve"> </w:t>
      </w:r>
      <w:r>
        <w:t xml:space="preserve">As Dakar continues to develop as a business hub for West Africa, local corporations require professional video content for digital marketing. Furthermore, the political landscape in Senegal is vibrant and visual-heavy. Videographers often find themselves documenting rallies, interviews with public figures, and civic engagement campaigns.</w:t>
      </w:r>
    </w:p>
    <w:p>
      <w:pPr>
        <w:numPr>
          <w:ilvl w:val="0"/>
          <w:numId w:val="1001"/>
        </w:numPr>
        <w:pStyle w:val="Compact"/>
      </w:pPr>
      <w:r>
        <w:rPr>
          <w:bCs/>
          <w:b/>
        </w:rPr>
        <w:t xml:space="preserve">Tourism and Lifestyle:</w:t>
      </w:r>
      <w:r>
        <w:t xml:space="preserve"> </w:t>
      </w:r>
      <w:r>
        <w:t xml:space="preserve">International tourism is a growing sector. Here, the videographer must curate an aesthetic that appeals to global audiences while maintaining authenticity. This involves showcasing the unique architecture of Plateau Dakar, the artistic vibrancy of L’Africain Market, and the serene beauty of areas like N’Gor Island.</w:t>
      </w:r>
    </w:p>
    <w:bookmarkEnd w:id="25"/>
    <w:bookmarkStart w:id="26" w:name="v.-challenges-and-ethical-considerations"/>
    <w:p>
      <w:pPr>
        <w:pStyle w:val="Heading2"/>
      </w:pPr>
      <w:r>
        <w:t xml:space="preserve">V. Challenges and Ethical Considerations</w:t>
      </w:r>
    </w:p>
    <w:p>
      <w:pPr>
        <w:pStyle w:val="FirstParagraph"/>
      </w:pPr>
      <w:r>
        <w:t xml:space="preserve">This report also addresses the challenges faced by videographers in</w:t>
      </w:r>
      <w:r>
        <w:t xml:space="preserve"> </w:t>
      </w:r>
      <w:r>
        <w:rPr>
          <w:bCs/>
          <w:b/>
        </w:rPr>
        <w:t xml:space="preserve">Dakar</w:t>
      </w:r>
      <w:r>
        <w:t xml:space="preserve">. Copyright law enforcement can be inconsistent, leading to issues where creative work is replicated without compensation. Additionally, there is an ethical dimension regarding consent and representation. Videographers must navigate the line between documenting poverty or struggle for aid organizations and exploiting it for dramatic effect. The responsible videographer in Senegal prioritizes the dignity of their subjects over sensationalism.</w:t>
      </w:r>
    </w:p>
    <w:bookmarkEnd w:id="26"/>
    <w:bookmarkStart w:id="27" w:name="vi.-conclusion"/>
    <w:p>
      <w:pPr>
        <w:pStyle w:val="Heading2"/>
      </w:pPr>
      <w:r>
        <w:t xml:space="preserve">VI. Conclusion</w:t>
      </w:r>
    </w:p>
    <w:p>
      <w:pPr>
        <w:pStyle w:val="FirstParagraph"/>
      </w:pPr>
      <w:r>
        <w:t xml:space="preserve">In conclusion, the role of the</w:t>
      </w:r>
      <w:r>
        <w:t xml:space="preserve"> </w:t>
      </w:r>
      <w:r>
        <w:rPr>
          <w:bCs/>
          <w:b/>
        </w:rPr>
        <w:t xml:space="preserve">Videographer</w:t>
      </w:r>
      <w:r>
        <w:t xml:space="preserve"> </w:t>
      </w:r>
      <w:r>
        <w:t xml:space="preserve">in</w:t>
      </w:r>
      <w:r>
        <w:t xml:space="preserve"> </w:t>
      </w:r>
      <w:r>
        <w:rPr>
          <w:bCs/>
          <w:b/>
        </w:rPr>
        <w:t xml:space="preserve">Dakar, Senegal</w:t>
      </w:r>
      <w:r>
        <w:t xml:space="preserve">, is far more complex than simple technical operation. It requires a synthesis of artistic vision, cultural sensitivity, technical ingenuity, and ethical responsibility. This book report has demonstrated that to succeed in this market one must understand the soul of the city.</w:t>
      </w:r>
    </w:p>
    <w:p>
      <w:pPr>
        <w:pStyle w:val="BodyText"/>
      </w:pPr>
      <w:r>
        <w:rPr>
          <w:bCs/>
          <w:b/>
        </w:rPr>
        <w:t xml:space="preserve">Final Synthesis:</w:t>
      </w:r>
      <w:r>
        <w:br/>
      </w:r>
      <w:r>
        <w:t xml:space="preserve">The successful videographer in Senegal Dakar is a hybrid professional: part artist, part anthropologist, and part entrepreneur. They do not just record events; they curate the visual identity of a dynamic African capital. Their work preserves the heritage of</w:t>
      </w:r>
      <w:r>
        <w:t xml:space="preserve"> </w:t>
      </w:r>
      <w:r>
        <w:rPr>
          <w:bCs/>
          <w:b/>
        </w:rPr>
        <w:t xml:space="preserve">Dakar</w:t>
      </w:r>
      <w:r>
        <w:t xml:space="preserve"> </w:t>
      </w:r>
      <w:r>
        <w:t xml:space="preserve">while propelling its digital future forward.</w:t>
      </w:r>
    </w:p>
    <w:bookmarkEnd w:id="27"/>
    <w:bookmarkStart w:id="28" w:name="X6a2c90f95b6b48aefb478aeef6bacd02d02b6c4"/>
    <w:p>
      <w:pPr>
        <w:pStyle w:val="Heading2"/>
      </w:pPr>
      <w:r>
        <w:t xml:space="preserve">VII. Recommendations for Aspiring Videographers</w:t>
      </w:r>
    </w:p>
    <w:p>
      <w:pPr>
        <w:pStyle w:val="FirstParagraph"/>
      </w:pPr>
      <w:r>
        <w:t xml:space="preserve">For those looking to enter this field, we recommend:</w:t>
      </w:r>
    </w:p>
    <w:p>
      <w:pPr>
        <w:numPr>
          <w:ilvl w:val="0"/>
          <w:numId w:val="1002"/>
        </w:numPr>
        <w:pStyle w:val="Compact"/>
      </w:pPr>
      <w:r>
        <w:rPr>
          <w:bCs/>
          <w:b/>
        </w:rPr>
        <w:t xml:space="preserve">Cultural Immersion:</w:t>
      </w:r>
      <w:r>
        <w:t xml:space="preserve">Spend significant time learning Wolof language basics and understanding local customs before attempting to shoot.</w:t>
      </w:r>
    </w:p>
    <w:p>
      <w:pPr>
        <w:numPr>
          <w:ilvl w:val="0"/>
          <w:numId w:val="1002"/>
        </w:numPr>
        <w:pStyle w:val="Compact"/>
      </w:pPr>
      <w:r>
        <w:rPr>
          <w:bCs/>
          <w:b/>
        </w:rPr>
        <w:t xml:space="preserve">Niche Specialization:</w:t>
      </w:r>
      <w:r>
        <w:t xml:space="preserve">Determine whether one’s strength lies in the emotional depth of weddings, the precision of corporate editing, or the adventure of tourism content.</w:t>
      </w:r>
    </w:p>
    <w:p>
      <w:pPr>
        <w:numPr>
          <w:ilvl w:val="0"/>
          <w:numId w:val="1002"/>
        </w:numPr>
        <w:pStyle w:val="Compact"/>
      </w:pPr>
      <w:r>
        <w:rPr>
          <w:bCs/>
          <w:b/>
        </w:rPr>
        <w:t xml:space="preserve">Community Engagement:</w:t>
      </w:r>
      <w:r>
        <w:t xml:space="preserve">Build relationships with local fixers and community leaders who can facilitate access to sensitive filming locations in</w:t>
      </w:r>
      <w:r>
        <w:t xml:space="preserve"> </w:t>
      </w:r>
      <w:r>
        <w:rPr>
          <w:bCs/>
          <w:b/>
        </w:rPr>
        <w:t xml:space="preserve">Dakar</w:t>
      </w:r>
      <w:r>
        <w:t xml:space="preserve">.</w:t>
      </w:r>
    </w:p>
    <w:p>
      <w:pPr>
        <w:pStyle w:val="FirstParagraph"/>
      </w:pPr>
      <w:r>
        <w:t xml:space="preserve">This report confirms that the videographer is a pivotal figure in the cultural economy of Senegal, shaping how the world sees Dakar and how Senegalese people see themselves.</w:t>
      </w:r>
    </w:p>
    <w:p>
      <w:pPr>
        <w:pStyle w:val="BodyText"/>
      </w:pPr>
      <w:r>
        <w:t xml:space="preserve">© 2023 Media Analysis Series. All rights reserved.</w:t>
      </w:r>
      <w:r>
        <w:br/>
      </w:r>
      <w:r>
        <w:t xml:space="preserve">Prepared for academic review regarding Visual Arts in West Africa.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Business of the Videographer in Senegal, Dakar</dc:title>
  <dc:creator/>
  <dc:language>en</dc:language>
  <cp:keywords/>
  <dcterms:created xsi:type="dcterms:W3CDTF">2026-07-29T07:39:32Z</dcterms:created>
  <dcterms:modified xsi:type="dcterms:W3CDTF">2026-07-29T07:39:32Z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