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0" w:name="briefing-document-book-report"/>
    <w:p>
      <w:pPr>
        <w:pStyle w:val="Heading1"/>
      </w:pPr>
      <w:r>
        <w:rPr>
          <w:bCs/>
          <w:b/>
        </w:rPr>
        <w:t xml:space="preserve">Briefing Document &amp; Book Report</w:t>
      </w:r>
    </w:p>
    <w:p>
      <w:pPr>
        <w:pStyle w:val="FirstParagraph"/>
      </w:pPr>
      <w:r>
        <w:rPr>
          <w:bCs/>
          <w:b/>
        </w:rPr>
        <w:t xml:space="preserve">Title:</w:t>
      </w:r>
      <w:r>
        <w:t xml:space="preserve"> </w:t>
      </w:r>
      <w:r>
        <w:t xml:space="preserve">The Digital Craftsman: Navigating the Role of the Web Designer in the Modern Era</w:t>
      </w:r>
    </w:p>
    <w:p>
      <w:pPr>
        <w:pStyle w:val="BodyText"/>
      </w:pPr>
      <w:r>
        <w:rPr>
          <w:bCs/>
          <w:b/>
        </w:rPr>
        <w:t xml:space="preserve">Focused Region:</w:t>
      </w:r>
      <w:r>
        <w:t xml:space="preserve"> </w:t>
      </w:r>
      <w:r>
        <w:t xml:space="preserve">Argentina Buenos Aires</w:t>
      </w:r>
    </w:p>
    <w:p>
      <w:pPr>
        <w:pStyle w:val="BodyText"/>
      </w:pPr>
      <w:r>
        <w:t xml:space="preserve">Subject:</w:t>
      </w:r>
      <w:r>
        <w:t xml:space="preserve"> Web Designer Profile Analysis</w:t>
      </w:r>
    </w:p>
    <w:bookmarkEnd w:id="20"/>
    <w:bookmarkStart w:id="21" w:name="X0fa93516aa3f3d5e87ef0cbfae76227604127ed"/>
    <w:p>
      <w:pPr>
        <w:pStyle w:val="Heading2"/>
      </w:pPr>
      <w:r>
        <w:t xml:space="preserve">I. Introduction: The Context of Buenos Aires</w:t>
      </w:r>
    </w:p>
    <w:p>
      <w:pPr>
        <w:pStyle w:val="FirstParagraph"/>
      </w:pPr>
      <w:r>
        <w:t xml:space="preserve">The city of Argentina Buenos Aires has long been recognized as a cultural and intellectual capital of South America. Historically known for its tango, literature, and architectural grandeur, the city is currently undergoing a significant digital transformation. In recent years, Argentina Buenos Aires has emerged not only as a tourist destination but as an emerging hub for technology startups and remote freelance work in Latin America. Within this dynamic ecosystem, the role of the</w:t>
      </w:r>
      <w:r>
        <w:t xml:space="preserve"> </w:t>
      </w:r>
      <w:r>
        <w:rPr>
          <w:bCs/>
          <w:b/>
        </w:rPr>
        <w:t xml:space="preserve">Web Designer</w:t>
      </w:r>
      <w:r>
        <w:t xml:space="preserve"> </w:t>
      </w:r>
      <w:r>
        <w:t xml:space="preserve">has evolved from simple aesthetic arrangement to complex user experience architecture.</w:t>
      </w:r>
    </w:p>
    <w:p>
      <w:pPr>
        <w:pStyle w:val="BodyText"/>
      </w:pPr>
      <w:r>
        <w:t xml:space="preserve">This report serves as a comprehensive analysis of the current state, challenges, and opportunities facing web designers operating within Argentina Buenos Aires. It draws upon industry reports, local tech surveys, and broader international literature on digital design trends to provide a holistic view of this profession in one of South America’s most vibrant markets.</w:t>
      </w:r>
    </w:p>
    <w:bookmarkEnd w:id="21"/>
    <w:bookmarkStart w:id="22" w:name="Xcd337fc763e34ff1129507431cf0b59399ab513"/>
    <w:p>
      <w:pPr>
        <w:pStyle w:val="Heading2"/>
      </w:pPr>
      <w:r>
        <w:t xml:space="preserve">II. The Role of the Web Designer: A Multifaceted Profession</w:t>
      </w:r>
    </w:p>
    <w:p>
      <w:pPr>
        <w:pStyle w:val="FirstParagraph"/>
      </w:pPr>
      <w:r>
        <w:t xml:space="preserve">To understand the impact on Argentina Buenos Aires, one must first define the modern</w:t>
      </w:r>
      <w:r>
        <w:t xml:space="preserve"> </w:t>
      </w:r>
      <w:r>
        <w:rPr>
          <w:bCs/>
          <w:b/>
        </w:rPr>
        <w:t xml:space="preserve">Web Designer</w:t>
      </w:r>
      <w:r>
        <w:t xml:space="preserve">. Unlike previous decades where design was synonymous with graphic layout, today’s web designer is a hybrid professional. They must possess skills in visual aesthetics, front-end coding (HTML/CSS/JavaScript), and user experience (UX) psychology. In the context of Argentina Buenos Aires, this definition carries additional weight due to the global demand for high-quality digital services at competitive rates.</w:t>
      </w:r>
    </w:p>
    <w:p>
      <w:pPr>
        <w:pStyle w:val="BodyText"/>
      </w:pPr>
      <w:r>
        <w:t xml:space="preserve">The modern</w:t>
      </w:r>
      <w:r>
        <w:t xml:space="preserve"> </w:t>
      </w:r>
      <w:r>
        <w:rPr>
          <w:bCs/>
          <w:b/>
        </w:rPr>
        <w:t xml:space="preserve">Web Designer</w:t>
      </w:r>
      <w:r>
        <w:t xml:space="preserve"> </w:t>
      </w:r>
      <w:r>
        <w:t xml:space="preserve">is responsible for:</w:t>
      </w:r>
    </w:p>
    <w:p>
      <w:pPr>
        <w:numPr>
          <w:ilvl w:val="0"/>
          <w:numId w:val="1001"/>
        </w:numPr>
        <w:pStyle w:val="Compact"/>
      </w:pPr>
      <w:r>
        <w:rPr>
          <w:bCs/>
          <w:b/>
        </w:rPr>
        <w:t xml:space="preserve">Aesthetic Cohesion:</w:t>
      </w:r>
    </w:p>
    <w:p>
      <w:pPr>
        <w:numPr>
          <w:ilvl w:val="0"/>
          <w:numId w:val="1001"/>
        </w:numPr>
        <w:pStyle w:val="Compact"/>
      </w:pPr>
      <w:r>
        <w:t xml:space="preserve">User Experience (UX): Ensuring websites are intuitive, accessible, and user-friendly.</w:t>
      </w:r>
    </w:p>
    <w:p>
      <w:pPr>
        <w:numPr>
          <w:ilvl w:val="0"/>
          <w:numId w:val="1001"/>
        </w:numPr>
        <w:pStyle w:val="Compact"/>
      </w:pPr>
      <w:r>
        <w:rPr>
          <w:bCs/>
          <w:b/>
        </w:rPr>
        <w:t xml:space="preserve">Responsiveness:</w:t>
      </w:r>
      <w:r>
        <w:t xml:space="preserve"> Designing layouts that function seamlessly across mobile devices, tablets, and desktops.</w:t>
      </w:r>
    </w:p>
    <w:p>
      <w:pPr>
        <w:numPr>
          <w:ilvl w:val="0"/>
          <w:numId w:val="1001"/>
        </w:numPr>
        <w:pStyle w:val="Compact"/>
      </w:pPr>
      <w:r>
        <w:rPr>
          <w:bCs/>
          <w:b/>
        </w:rPr>
        <w:t xml:space="preserve">Cultural Localization:</w:t>
      </w:r>
      <w:r>
        <w:t xml:space="preserve"> Adapting designs to resonate with local audiences while maintaining global standards.</w:t>
      </w:r>
    </w:p>
    <w:bookmarkEnd w:id="22"/>
    <w:bookmarkStart w:id="23" w:name="X53638bc0c5474066e378a2c237ffc8f48c3ecb8"/>
    <w:p>
      <w:pPr>
        <w:pStyle w:val="Heading2"/>
      </w:pPr>
      <w:r>
        <w:t xml:space="preserve">III. The Local Landscape: Argentina Buenos Aires as a Tech Hub</w:t>
      </w:r>
    </w:p>
    <w:p>
      <w:pPr>
        <w:pStyle w:val="FirstParagraph"/>
      </w:pPr>
      <w:r>
        <w:t xml:space="preserve">The economic and social fabric of Argentina Buenos Aires plays a crucial role in shaping the career path of a web designer. The city boasts one of the highest literacy rates in Latin America and a strong tradition in education, particularly in engineering and computer science from institutions like the Universidad de Buenos Aires (UBA). This educational foundation provides a robust talent pool for aspiring</w:t>
      </w:r>
      <w:r>
        <w:t xml:space="preserve"> </w:t>
      </w:r>
      <w:r>
        <w:rPr>
          <w:bCs/>
          <w:b/>
        </w:rPr>
        <w:t xml:space="preserve">Web Designer</w:t>
      </w:r>
      <w:r>
        <w:t xml:space="preserve"> </w:t>
      </w:r>
      <w:r>
        <w:t xml:space="preserve">professionals.</w:t>
      </w:r>
    </w:p>
    <w:p>
      <w:pPr>
        <w:pStyle w:val="BodyText"/>
      </w:pPr>
      <w:r>
        <w:rPr>
          <w:bCs/>
          <w:b/>
        </w:rPr>
        <w:t xml:space="preserve">Economic Factors:</w:t>
      </w:r>
    </w:p>
    <w:p>
      <w:pPr>
        <w:pStyle w:val="BodyText"/>
      </w:pPr>
      <w:r>
        <w:t xml:space="preserve">In Argentina Buenos Aires, the economic volatility has paradoxically boosted the tech sector. Many local designers have turned to remote work, serving clients in Europe, North America, and other parts of South America. This global reach allows a</w:t>
      </w:r>
      <w:r>
        <w:t xml:space="preserve"> </w:t>
      </w:r>
      <w:r>
        <w:rPr>
          <w:bCs/>
          <w:b/>
        </w:rPr>
        <w:t xml:space="preserve">Web Designer</w:t>
      </w:r>
      <w:r>
        <w:t xml:space="preserve"> </w:t>
      </w:r>
      <w:r>
        <w:t xml:space="preserve">based in Argentina Buenos Aires to earn in foreign currencies (such as USD or EUR), providing financial stability that is often difficult to achieve within the local currency market. Consequently, the city has seen a rise in "co-working" spaces and tech incubators, fostering a community where knowledge sharing among</w:t>
      </w:r>
      <w:r>
        <w:t xml:space="preserve"> </w:t>
      </w:r>
      <w:r>
        <w:rPr>
          <w:bCs/>
          <w:b/>
        </w:rPr>
        <w:t xml:space="preserve">Web Designer</w:t>
      </w:r>
      <w:r>
        <w:t xml:space="preserve"> </w:t>
      </w:r>
      <w:r>
        <w:t xml:space="preserve">peers is common.</w:t>
      </w:r>
    </w:p>
    <w:p>
      <w:pPr>
        <w:pStyle w:val="BodyText"/>
      </w:pPr>
      <w:r>
        <w:rPr>
          <w:bCs/>
          <w:b/>
        </w:rPr>
        <w:t xml:space="preserve">Cultural Nuances:</w:t>
      </w:r>
    </w:p>
    <w:p>
      <w:pPr>
        <w:pStyle w:val="BodyText"/>
      </w:pPr>
      <w:r>
        <w:t xml:space="preserve">The cultural richness of Argentina Buenos Aires influences design aesthetics. Local designers often bring a distinct sensibility characterized by bold creativity and emotional resonance, traits deeply embedded in the city's artistic heritage. This unique perspective can be a competitive advantage when designing for international clients who seek fresh, non-generic visual identities.</w:t>
      </w:r>
    </w:p>
    <w:bookmarkEnd w:id="23"/>
    <w:bookmarkStart w:id="24" w:name="X889ee963e9355f3199d87e30cb80f12c10cec22"/>
    <w:p>
      <w:pPr>
        <w:pStyle w:val="Heading2"/>
      </w:pPr>
      <w:r>
        <w:t xml:space="preserve">IV. Challenges Facing Web Designers in Argentina Buenos Aires</w:t>
      </w:r>
    </w:p>
    <w:p>
      <w:pPr>
        <w:pStyle w:val="FirstParagraph"/>
      </w:pPr>
      <w:r>
        <w:t xml:space="preserve">Despite the opportunities, working as a</w:t>
      </w:r>
      <w:r>
        <w:t xml:space="preserve"> </w:t>
      </w:r>
      <w:r>
        <w:rPr>
          <w:bCs/>
          <w:b/>
        </w:rPr>
        <w:t xml:space="preserve">Web Designer</w:t>
      </w:r>
      <w:r>
        <w:t xml:space="preserve"> </w:t>
      </w:r>
      <w:r>
        <w:t xml:space="preserve">in Argentina Buenos Aires presents specific challenges that must be addressed:</w:t>
      </w:r>
    </w:p>
    <w:p>
      <w:pPr>
        <w:numPr>
          <w:ilvl w:val="0"/>
          <w:numId w:val="1002"/>
        </w:numPr>
        <w:pStyle w:val="Compact"/>
      </w:pPr>
      <w:r>
        <w:rPr>
          <w:bCs/>
          <w:b/>
        </w:rPr>
        <w:t xml:space="preserve">Digital Infrastructure:</w:t>
      </w:r>
      <w:r>
        <w:t xml:space="preserve"> While improving, internet reliability can vary. A professional</w:t>
      </w:r>
      <w:r>
        <w:t xml:space="preserve"> </w:t>
      </w:r>
      <w:r>
        <w:rPr>
          <w:bCs/>
          <w:b/>
        </w:rPr>
        <w:t xml:space="preserve">Web Designer</w:t>
      </w:r>
      <w:r>
        <w:t xml:space="preserve"> </w:t>
      </w:r>
      <w:r>
        <w:t xml:space="preserve">must invest in backup connectivity solutions to maintain productivity.</w:t>
      </w:r>
    </w:p>
    <w:p>
      <w:pPr>
        <w:numPr>
          <w:ilvl w:val="0"/>
          <w:numId w:val="1002"/>
        </w:numPr>
        <w:pStyle w:val="Compact"/>
      </w:pPr>
      <w:r>
        <w:rPr>
          <w:bCs/>
          <w:b/>
        </w:rPr>
        <w:t xml:space="preserve">Economic Instability:</w:t>
      </w:r>
      <w:r>
        <w:t xml:space="preserve"> Fluctuations in the Argentine Peso require constant adaptation. Freelancers and agencies must navigate tax regulations and currency conversion complexities efficiently.</w:t>
      </w:r>
    </w:p>
    <w:p>
      <w:pPr>
        <w:numPr>
          <w:ilvl w:val="0"/>
          <w:numId w:val="1002"/>
        </w:numPr>
        <w:pStyle w:val="Compact"/>
      </w:pPr>
      <w:r>
        <w:rPr>
          <w:bCs/>
          <w:b/>
        </w:rPr>
        <w:t xml:space="preserve">Skill Gap vs. Global Standards:</w:t>
      </w:r>
      <w:r>
        <w:t xml:space="preserve"> While talent is abundant, keeping up with rapidly evolving technologies (such as AI-assisted design tools or new JavaScript frameworks) requires continuous self-education, which can be costly.</w:t>
      </w:r>
    </w:p>
    <w:bookmarkEnd w:id="24"/>
    <w:bookmarkStart w:id="25" w:name="v.-opportunities-and-future-trends"/>
    <w:p>
      <w:pPr>
        <w:pStyle w:val="Heading2"/>
      </w:pPr>
      <w:r>
        <w:t xml:space="preserve">V. Opportunities and Future Trends</w:t>
      </w:r>
    </w:p>
    <w:p>
      <w:pPr>
        <w:pStyle w:val="FirstParagraph"/>
      </w:pPr>
      <w:r>
        <w:t xml:space="preserve">The future for the</w:t>
      </w:r>
      <w:r>
        <w:t xml:space="preserve"> </w:t>
      </w:r>
      <w:r>
        <w:rPr>
          <w:bCs/>
          <w:b/>
        </w:rPr>
        <w:t xml:space="preserve">Web Designer</w:t>
      </w:r>
      <w:r>
        <w:t xml:space="preserve"> </w:t>
      </w:r>
      <w:r>
        <w:t xml:space="preserve">in Argentina Buenos Aires looks promising. Several key trends are shaping the industry:</w:t>
      </w:r>
    </w:p>
    <w:p>
      <w:pPr>
        <w:numPr>
          <w:ilvl w:val="0"/>
          <w:numId w:val="1003"/>
        </w:numPr>
        <w:pStyle w:val="Compact"/>
      </w:pPr>
      <w:r>
        <w:rPr>
          <w:bCs/>
          <w:b/>
        </w:rPr>
        <w:t xml:space="preserve">E-commerce Boom:</w:t>
      </w:r>
      <w:r>
        <w:t xml:space="preserve"> As online shopping grows in Latin America, businesses in Argentina Buenos Aires are investing heavily in robust, user-friendly e-commerce platforms. This creates high demand for designers who understand conversion optimization.</w:t>
      </w:r>
    </w:p>
    <w:p>
      <w:pPr>
        <w:numPr>
          <w:ilvl w:val="0"/>
          <w:numId w:val="1003"/>
        </w:numPr>
        <w:pStyle w:val="Compact"/>
      </w:pPr>
      <w:r>
        <w:rPr>
          <w:bCs/>
          <w:b/>
        </w:rPr>
        <w:t xml:space="preserve">Remote Work Integration:</w:t>
      </w:r>
      <w:r>
        <w:t xml:space="preserve"> The normalization of remote work means a</w:t>
      </w:r>
      <w:r>
        <w:t xml:space="preserve"> </w:t>
      </w:r>
      <w:r>
        <w:rPr>
          <w:bCs/>
          <w:b/>
        </w:rPr>
        <w:t xml:space="preserve">Web Designer</w:t>
      </w:r>
      <w:r>
        <w:t xml:space="preserve"> </w:t>
      </w:r>
      <w:r>
        <w:t xml:space="preserve">does not need to be physically present in the office. This allows professionals in Argentina Buenos Aires to collaborate with global teams, bringing diverse perspectives into their work.</w:t>
      </w:r>
    </w:p>
    <w:p>
      <w:pPr>
        <w:numPr>
          <w:ilvl w:val="0"/>
          <w:numId w:val="1003"/>
        </w:numPr>
        <w:pStyle w:val="Compact"/>
      </w:pPr>
      <w:r>
        <w:rPr>
          <w:bCs/>
          <w:b/>
        </w:rPr>
        <w:t xml:space="preserve">Sustainability in Design:</w:t>
      </w:r>
      <w:r>
        <w:t xml:space="preserve"> There is a growing awareness of "green web design." Designers are increasingly expected to create lightweight, energy-efficient websites that reduce carbon footprints—a trend that resonates with the environmentally conscious youth demographic in Argentina Buenos Aires.</w:t>
      </w:r>
    </w:p>
    <w:bookmarkEnd w:id="25"/>
    <w:bookmarkStart w:id="26" w:name="vi.-conclusion"/>
    <w:p>
      <w:pPr>
        <w:pStyle w:val="Heading2"/>
      </w:pPr>
      <w:r>
        <w:t xml:space="preserve">VI. Conclusion</w:t>
      </w:r>
    </w:p>
    <w:p>
      <w:pPr>
        <w:pStyle w:val="FirstParagraph"/>
      </w:pPr>
      <w:r>
        <w:t xml:space="preserve">In summary, the role of the</w:t>
      </w:r>
      <w:r>
        <w:t xml:space="preserve"> </w:t>
      </w:r>
      <w:r>
        <w:rPr>
          <w:bCs/>
          <w:b/>
        </w:rPr>
        <w:t xml:space="preserve">Web Designer</w:t>
      </w:r>
      <w:r>
        <w:t xml:space="preserve"> in Argentina Buenos Aires is at a pivotal point of growth and transformation. The city offers a unique blend of cultural richness, educational strength, and global connectivity that fosters innovation in digital design. While economic and infrastructural challenges exist, they are being mitigated by the global demand for skilled tech talent.</w:t>
      </w:r>
    </w:p>
    <w:p>
      <w:pPr>
        <w:pStyle w:val="BodyText"/>
      </w:pPr>
      <w:r>
        <w:t xml:space="preserve">For students, professionals, or business leaders interested in this field, understanding the specific context of Argentina Buenos Aires is essential. It is not just about learning HTML or CSS; it is about mastering a profession that sits at the intersection of art, technology, and economics. By leveraging the unique strengths of this region—creativity and bilingual capabilities—the</w:t>
      </w:r>
      <w:r>
        <w:t xml:space="preserve"> </w:t>
      </w:r>
      <w:r>
        <w:rPr>
          <w:bCs/>
          <w:b/>
        </w:rPr>
        <w:t xml:space="preserve">Web Designer</w:t>
      </w:r>
      <w:r>
        <w:t xml:space="preserve"> </w:t>
      </w:r>
      <w:r>
        <w:t xml:space="preserve">can thrive both locally on a global stage.</w:t>
      </w:r>
    </w:p>
    <w:p>
      <w:pPr>
        <w:pStyle w:val="BodyText"/>
      </w:pPr>
      <w:r>
        <w:rPr>
          <w:iCs/>
          <w:i/>
        </w:rPr>
        <w:t xml:space="preserve">This report concludes that supporting local tech education and infrastructure in Argentina Buenos Aires is key to sustaining the future of web design in the region. The next generation of designers must be equipped not only with technical skills but also with the business acumen to navigate an increasingly digital world.</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Future of the Web Designer in Argentina Buenos Aires</dc:title>
  <dc:creator/>
  <cp:keywords/>
  <dcterms:created xsi:type="dcterms:W3CDTF">2026-07-29T09:56:24Z</dcterms:created>
  <dcterms:modified xsi:type="dcterms:W3CDTF">2026-07-29T09:56:24Z</dcterms:modified>
</cp:coreProperties>
</file>

<file path=docProps/custom.xml><?xml version="1.0" encoding="utf-8"?>
<Properties xmlns="http://schemas.openxmlformats.org/officeDocument/2006/custom-properties" xmlns:vt="http://schemas.openxmlformats.org/officeDocument/2006/docPropsVTypes"/>
</file>