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Australia</w:t>
      </w:r>
      <w:r>
        <w:t xml:space="preserve"> </w:t>
      </w:r>
      <w:r>
        <w:t xml:space="preserve">Sydney</w:t>
      </w:r>
    </w:p>
    <w:bookmarkStart w:id="28" w:name="X98b1deecd31c35c3b1e9ebd016003a18937d00d"/>
    <w:p>
      <w:pPr>
        <w:pStyle w:val="Heading1"/>
      </w:pPr>
      <w:r>
        <w:t xml:space="preserve">Book Report: The Digital Architect – A Comprehensive Analysis of the Web Designer Role in Australia Sydney</w:t>
      </w:r>
    </w:p>
    <w:p>
      <w:pPr>
        <w:pStyle w:val="FirstParagraph"/>
      </w:pPr>
      <w:r>
        <w:rPr>
          <w:bCs/>
          <w:b/>
        </w:rPr>
        <w:t xml:space="preserve">Date:</w:t>
      </w:r>
      <w:r>
        <w:t xml:space="preserve"> </w:t>
      </w:r>
      <w:r>
        <w:t xml:space="preserve">October 26, 2023</w:t>
      </w:r>
      <w:r>
        <w:br/>
      </w:r>
    </w:p>
    <w:p>
      <w:pPr>
        <w:pStyle w:val="BodyText"/>
      </w:pPr>
      <w:r>
        <w:t xml:space="preserve">Australia Sydney</w:t>
      </w:r>
    </w:p>
    <w:bookmarkStart w:id="20" w:name="introduction"/>
    <w:p>
      <w:pPr>
        <w:pStyle w:val="Heading2"/>
      </w:pPr>
      <w:r>
        <w:t xml:space="preserve">Introduction</w:t>
      </w:r>
    </w:p>
    <w:p>
      <w:pPr>
        <w:pStyle w:val="FirstParagraph"/>
      </w:pPr>
      <w:r>
        <w:t xml:space="preserve">In the contemporary digital landscape, few roles have seen as dramatic an evolution as that of the web designer. This report serves not merely as a summary of technical skills, but as a critical examination of how the profession has adapted to specific regional demands, with a particular focus on the dynamic market in</w:t>
      </w:r>
      <w:r>
        <w:t xml:space="preserve"> </w:t>
      </w:r>
      <w:r>
        <w:rPr>
          <w:bCs/>
          <w:b/>
        </w:rPr>
        <w:t xml:space="preserve">Australia Sydney</w:t>
      </w:r>
      <w:r>
        <w:t xml:space="preserve">. The city stands as Australia’s economic engine and cultural hub, providing a unique crucible for web design innovation. This document explores the multifaceted nature of being a</w:t>
      </w:r>
      <w:r>
        <w:t xml:space="preserve"> </w:t>
      </w:r>
      <w:r>
        <w:rPr>
          <w:bCs/>
          <w:b/>
        </w:rPr>
        <w:t xml:space="preserve">Web Designer</w:t>
      </w:r>
      <w:r>
        <w:t xml:space="preserve">, analyzing how local aesthetics, user behaviors in Sydney, and global digital trends converge to shape modern digital experiences. By dissecting the core competencies required for success in this field within this specific geographical context, we gain a deeper understanding of why the</w:t>
      </w:r>
      <w:r>
        <w:t xml:space="preserve"> </w:t>
      </w:r>
      <w:r>
        <w:rPr>
          <w:bCs/>
          <w:b/>
        </w:rPr>
        <w:t xml:space="preserve">Web Designer</w:t>
      </w:r>
      <w:r>
        <w:t xml:space="preserve"> </w:t>
      </w:r>
      <w:r>
        <w:t xml:space="preserve">is no longer just a decorator of screens, but a strategic architect of business identity in</w:t>
      </w:r>
      <w:r>
        <w:t xml:space="preserve"> </w:t>
      </w:r>
      <w:r>
        <w:rPr>
          <w:bCs/>
          <w:b/>
        </w:rPr>
        <w:t xml:space="preserve">Australia Sydney</w:t>
      </w:r>
      <w:r>
        <w:t xml:space="preserve">.</w:t>
      </w:r>
    </w:p>
    <w:bookmarkEnd w:id="20"/>
    <w:bookmarkStart w:id="21" w:name="the-changing-landscape-of-web-design"/>
    <w:p>
      <w:pPr>
        <w:pStyle w:val="Heading2"/>
      </w:pPr>
      <w:r>
        <w:t xml:space="preserve">The Changing Landscape of Web Design</w:t>
      </w:r>
    </w:p>
    <w:p>
      <w:pPr>
        <w:pStyle w:val="FirstParagraph"/>
      </w:pPr>
      <w:r>
        <w:t xml:space="preserve">Historically, the role was often conflated with graphic design, focusing heavily on visual aesthetics. However, modern interpretations distinguish the</w:t>
      </w:r>
      <w:r>
        <w:t xml:space="preserve"> </w:t>
      </w:r>
      <w:r>
        <w:rPr>
          <w:bCs/>
          <w:b/>
        </w:rPr>
        <w:t xml:space="preserve">Web Designer</w:t>
      </w:r>
      <w:r>
        <w:t xml:space="preserve"> </w:t>
      </w:r>
      <w:r>
        <w:t xml:space="preserve">as a hybrid professional who must balance artistic vision with technical proficiency. In the context of</w:t>
      </w:r>
      <w:r>
        <w:t xml:space="preserve"> </w:t>
      </w:r>
      <w:r>
        <w:rPr>
          <w:bCs/>
          <w:b/>
        </w:rPr>
        <w:t xml:space="preserve">Australia Sydney</w:t>
      </w:r>
      <w:r>
        <w:t xml:space="preserve">, this distinction is crucial. The city’s business environment is highly competitive, demanding websites that are not only visually stunning but also functionally robust, fast-loading, and accessible. The shift from static HTML pages to complex, interactive Single Page Applications (SPAs) has elevated the status of the</w:t>
      </w:r>
      <w:r>
        <w:t xml:space="preserve"> </w:t>
      </w:r>
      <w:r>
        <w:rPr>
          <w:bCs/>
          <w:b/>
        </w:rPr>
        <w:t xml:space="preserve">Web Designer</w:t>
      </w:r>
      <w:r>
        <w:t xml:space="preserve">, requiring a deep understanding of user experience (UX) principles alongside User Interface (UI) design.</w:t>
      </w:r>
      <w:r>
        <w:t xml:space="preserve"> </w:t>
      </w:r>
      <w:r>
        <w:t xml:space="preserve">Furthermore, the integration of mobile-first design strategies has become paramount. With a significant portion of internet traffic in</w:t>
      </w:r>
      <w:r>
        <w:t xml:space="preserve"> </w:t>
      </w:r>
      <w:r>
        <w:rPr>
          <w:bCs/>
          <w:b/>
        </w:rPr>
        <w:t xml:space="preserve">Australia Sydney</w:t>
      </w:r>
      <w:r>
        <w:t xml:space="preserve"> </w:t>
      </w:r>
      <w:r>
        <w:t xml:space="preserve">originating from mobile devices, a web designer must ensure that digital products are responsive across all platforms. This adaptability is not just a technical requirement but a business imperative for companies operating in one of the world’s most connected cities.</w:t>
      </w:r>
    </w:p>
    <w:bookmarkEnd w:id="21"/>
    <w:bookmarkStart w:id="23" w:name="Xb5e1ff049ff361755fd03870797130273ed2adf"/>
    <w:p>
      <w:pPr>
        <w:pStyle w:val="Heading2"/>
      </w:pPr>
      <w:r>
        <w:t xml:space="preserve">The Unique Characteristics of the Australia Sydney Market</w:t>
      </w:r>
    </w:p>
    <w:p>
      <w:pPr>
        <w:pStyle w:val="FirstParagraph"/>
      </w:pPr>
      <w:r>
        <w:t xml:space="preserve">Why is location important when discussing design? The answer lies in cultural and economic nuances. A web designer targeting the general global market may adopt a generic approach, but a</w:t>
      </w:r>
      <w:r>
        <w:t xml:space="preserve"> </w:t>
      </w:r>
      <w:r>
        <w:rPr>
          <w:bCs/>
          <w:b/>
        </w:rPr>
        <w:t xml:space="preserve">Web Designer</w:t>
      </w:r>
      <w:r>
        <w:t xml:space="preserve"> </w:t>
      </w:r>
      <w:r>
        <w:t xml:space="preserve">operating in</w:t>
      </w:r>
      <w:r>
        <w:t xml:space="preserve"> </w:t>
      </w:r>
      <w:r>
        <w:rPr>
          <w:bCs/>
          <w:b/>
        </w:rPr>
        <w:t xml:space="preserve">Australia Sydney</w:t>
      </w:r>
      <w:r>
        <w:t xml:space="preserve"> </w:t>
      </w:r>
      <w:r>
        <w:t xml:space="preserve">must cater to a sophisticated audience that values authenticity, clarity, and functionality.</w:t>
      </w:r>
    </w:p>
    <w:bookmarkStart w:id="22" w:name="key-market-drivers-in-australia-sydney"/>
    <w:p>
      <w:pPr>
        <w:pStyle w:val="Heading3"/>
      </w:pPr>
      <w:r>
        <w:t xml:space="preserve">Key Market Drivers in Australia Sydney:</w:t>
      </w:r>
    </w:p>
    <w:p>
      <w:pPr>
        <w:numPr>
          <w:ilvl w:val="0"/>
          <w:numId w:val="1001"/>
        </w:numPr>
        <w:pStyle w:val="Compact"/>
      </w:pPr>
      <w:r>
        <w:rPr>
          <w:bCs/>
          <w:b/>
        </w:rPr>
        <w:t xml:space="preserve">Sophisticated User Expectations:</w:t>
      </w:r>
      <w:r>
        <w:t xml:space="preserve"> </w:t>
      </w:r>
      <w:r>
        <w:t xml:space="preserve">Users in Sydney are among the most digitally literate globally. They expect seamless navigation and immediate access to information.</w:t>
      </w:r>
    </w:p>
    <w:p>
      <w:pPr>
        <w:numPr>
          <w:ilvl w:val="0"/>
          <w:numId w:val="1001"/>
        </w:numPr>
        <w:pStyle w:val="Compact"/>
      </w:pPr>
      <w:r>
        <w:rPr>
          <w:bCs/>
          <w:b/>
        </w:rPr>
        <w:t xml:space="preserve">Aesthetic Preferences:</w:t>
      </w:r>
      <w:r>
        <w:t xml:space="preserve"> </w:t>
      </w:r>
      <w:r>
        <w:t xml:space="preserve">There is a strong preference for clean, minimalist designs that reflect the natural beauty and open spaces of the city. Overly cluttered layouts are generally poorly received.</w:t>
      </w:r>
    </w:p>
    <w:p>
      <w:pPr>
        <w:numPr>
          <w:ilvl w:val="0"/>
          <w:numId w:val="1001"/>
        </w:numPr>
        <w:pStyle w:val="Compact"/>
      </w:pPr>
      <w:r>
        <w:t xml:space="preserve">Sustainability and Ethics:</w:t>
      </w:r>
    </w:p>
    <w:bookmarkEnd w:id="22"/>
    <w:p>
      <w:pPr>
        <w:pStyle w:val="FirstParagraph"/>
      </w:pPr>
      <w:r>
        <w:t xml:space="preserve">The influence of Sydney’s iconic architecture and coastal lifestyle permeates local design trends. Many successful websites created by</w:t>
      </w:r>
      <w:r>
        <w:t xml:space="preserve"> </w:t>
      </w:r>
      <w:r>
        <w:rPr>
          <w:bCs/>
          <w:b/>
        </w:rPr>
        <w:t xml:space="preserve">Web Designers</w:t>
      </w:r>
      <w:r>
        <w:t xml:space="preserve"> </w:t>
      </w:r>
      <w:r>
        <w:t xml:space="preserve">in this region utilize whitespace effectively, employ earthy or oceanic color palettes, and feature high-quality imagery that resonates with the local population. This localization is a key differentiator for businesses aiming to establish trust and relevance within the community.</w:t>
      </w:r>
    </w:p>
    <w:bookmarkEnd w:id="23"/>
    <w:bookmarkStart w:id="24" w:name="X0c1c2c46c5bc3fa5422fea3f0fed1e96cd22bc6"/>
    <w:p>
      <w:pPr>
        <w:pStyle w:val="Heading2"/>
      </w:pPr>
      <w:r>
        <w:t xml:space="preserve">Core Competencies of a Modern Web Designer</w:t>
      </w:r>
    </w:p>
    <w:p>
      <w:pPr>
        <w:pStyle w:val="FirstParagraph"/>
      </w:pPr>
      <w:r>
        <w:t xml:space="preserve">To succeed in this evolving field, particularly in a hub like</w:t>
      </w:r>
      <w:r>
        <w:t xml:space="preserve"> </w:t>
      </w:r>
      <w:r>
        <w:rPr>
          <w:bCs/>
          <w:b/>
        </w:rPr>
        <w:t xml:space="preserve">Australia Sydney</w:t>
      </w:r>
      <w:r>
        <w:t xml:space="preserve">, a web designer must master several core competencies:</w:t>
      </w:r>
    </w:p>
    <w:p>
      <w:pPr>
        <w:numPr>
          <w:ilvl w:val="0"/>
          <w:numId w:val="1002"/>
        </w:numPr>
        <w:pStyle w:val="Compact"/>
      </w:pPr>
      <w:r>
        <w:rPr>
          <w:bCs/>
          <w:b/>
        </w:rPr>
        <w:t xml:space="preserve">Creative Visual Design:</w:t>
      </w:r>
      <w:r>
        <w:t xml:space="preserve"> </w:t>
      </w:r>
      <w:r>
        <w:t xml:space="preserve">Proficiency in tools such as Adobe XD, Figma, and Sketch is essential. The ability to create wireframes and prototypes that effectively communicate design intent is foundational.</w:t>
      </w:r>
    </w:p>
    <w:p>
      <w:pPr>
        <w:numPr>
          <w:ilvl w:val="0"/>
          <w:numId w:val="1002"/>
        </w:numPr>
        <w:pStyle w:val="Compact"/>
      </w:pPr>
      <w:r>
        <w:rPr>
          <w:bCs/>
          <w:b/>
        </w:rPr>
        <w:t xml:space="preserve">Coding Proficiency:</w:t>
      </w:r>
      <w:r>
        <w:t xml:space="preserve"> </w:t>
      </w:r>
      <w:r>
        <w:t xml:space="preserve">While many designers rely on page builders, a deep understanding of HTML5, CSS3, and JavaScript allows for greater customization and optimization. In</w:t>
      </w:r>
      <w:r>
        <w:t xml:space="preserve"> </w:t>
      </w:r>
      <w:r>
        <w:rPr>
          <w:bCs/>
          <w:b/>
        </w:rPr>
        <w:t xml:space="preserve">Australia Sydney</w:t>
      </w:r>
      <w:r>
        <w:t xml:space="preserve">, agencies often look for designers who can code their own designs to ensure pixel-perfect implementation.</w:t>
      </w:r>
    </w:p>
    <w:p>
      <w:pPr>
        <w:numPr>
          <w:ilvl w:val="0"/>
          <w:numId w:val="1002"/>
        </w:numPr>
        <w:pStyle w:val="Compact"/>
      </w:pPr>
      <w:r>
        <w:rPr>
          <w:bCs/>
          <w:b/>
        </w:rPr>
        <w:t xml:space="preserve">User Experience (UX) Research:</w:t>
      </w:r>
      <w:r>
        <w:t xml:space="preserve"> </w:t>
      </w:r>
      <w:r>
        <w:t xml:space="preserve">Understanding user behavior through data analytics and heatmaps is critical. A web designer must know *why* a user clicks where they do, ensuring intuitive pathways to conversion.</w:t>
      </w:r>
    </w:p>
    <w:p>
      <w:pPr>
        <w:numPr>
          <w:ilvl w:val="0"/>
          <w:numId w:val="1002"/>
        </w:numPr>
        <w:pStyle w:val="Compact"/>
      </w:pPr>
      <w:r>
        <w:rPr>
          <w:bCs/>
          <w:b/>
        </w:rPr>
        <w:t xml:space="preserve">SEO Awareness:</w:t>
      </w:r>
      <w:r>
        <w:t xml:space="preserve"> </w:t>
      </w:r>
      <w:r>
        <w:t xml:space="preserve">Search Engine Optimization is not just for marketers. Modern web designers must structure content hierarchically and optimize metadata to ensure visibility in search engines, a vital factor for local businesses in Sydney.</w:t>
      </w:r>
    </w:p>
    <w:bookmarkEnd w:id="24"/>
    <w:bookmarkStart w:id="25" w:name="Xb2bad4a270e4910ae13856f74a4aa5792136563"/>
    <w:p>
      <w:pPr>
        <w:pStyle w:val="Heading2"/>
      </w:pPr>
      <w:r>
        <w:t xml:space="preserve">The Role of the Web Designer in Business Growth</w:t>
      </w:r>
    </w:p>
    <w:p>
      <w:pPr>
        <w:pStyle w:val="FirstParagraph"/>
      </w:pPr>
      <w:r>
        <w:t xml:space="preserve">The impact of a skilled web designer extends far beyond aesthetics; it is directly tied to revenue and brand equity. In</w:t>
      </w:r>
      <w:r>
        <w:t xml:space="preserve"> </w:t>
      </w:r>
      <w:r>
        <w:rPr>
          <w:bCs/>
          <w:b/>
        </w:rPr>
        <w:t xml:space="preserve">Australia Sydney</w:t>
      </w:r>
      <w:r>
        <w:t xml:space="preserve">, where the startup ecosystem and small-to-medium enterprises (SMEs) are vibrant, the website often serves as the primary touchpoint between a brand and its customers. A poorly designed site can drive potential clients away instantly, while a well-crafted interface builds credibility and trust.</w:t>
      </w:r>
      <w:r>
        <w:t xml:space="preserve"> </w:t>
      </w:r>
      <w:r>
        <w:t xml:space="preserve">For instance, local e-commerce businesses in Sydney rely heavily on web designers to create frictionless checkout experiences that reduce cart abandonment rates. Similarly, professional service firms in the CBD use sophisticated web designs to convey authority and expertise before a client ever steps into an office. Thus, the</w:t>
      </w:r>
      <w:r>
        <w:t xml:space="preserve"> </w:t>
      </w:r>
      <w:r>
        <w:rPr>
          <w:bCs/>
          <w:b/>
        </w:rPr>
        <w:t xml:space="preserve">Web Designer</w:t>
      </w:r>
      <w:r>
        <w:t xml:space="preserve"> </w:t>
      </w:r>
      <w:r>
        <w:t xml:space="preserve">acts as a silent salesperson, guiding users through a narrative that aligns with the company’s goals.</w:t>
      </w:r>
    </w:p>
    <w:bookmarkEnd w:id="25"/>
    <w:bookmarkStart w:id="26" w:name="challenges-and-future-trends"/>
    <w:p>
      <w:pPr>
        <w:pStyle w:val="Heading2"/>
      </w:pPr>
      <w:r>
        <w:t xml:space="preserve">Challenges and Future Trends</w:t>
      </w:r>
    </w:p>
    <w:p>
      <w:pPr>
        <w:pStyle w:val="FirstParagraph"/>
      </w:pPr>
      <w:r>
        <w:t xml:space="preserve">Despite the opportunities, web designers in</w:t>
      </w:r>
      <w:r>
        <w:t xml:space="preserve"> </w:t>
      </w:r>
      <w:r>
        <w:rPr>
          <w:bCs/>
          <w:b/>
        </w:rPr>
        <w:t xml:space="preserve">Australia Sydney</w:t>
      </w:r>
      <w:r>
        <w:t xml:space="preserve"> </w:t>
      </w:r>
      <w:r>
        <w:t xml:space="preserve">face significant challenges. Rapid technological changes require continuous learning. The rise of Artificial Intelligence (AI) in design tools is automating certain tasks, such as layout generation and image optimization. However, this does not render the human designer obsolete; rather, it shifts the focus toward strategic thinking and creative problem-solving—areas where human intuition remains superior to algorithms.</w:t>
      </w:r>
      <w:r>
        <w:t xml:space="preserve"> </w:t>
      </w:r>
      <w:r>
        <w:t xml:space="preserve">Looking ahead, trends such as Voice Search Optimization (VSO) and Augmented Reality (AR) integration are becoming relevant. As more Sydney residents use voice assistants for local searches (</w:t>
      </w:r>
      <w:r>
        <w:rPr>
          <w:iCs/>
          <w:i/>
        </w:rPr>
        <w:t xml:space="preserve">"best coffee near me"</w:t>
      </w:r>
      <w:r>
        <w:t xml:space="preserve">), web designers must optimize for conversational queries. Additionally, the metaverse concept is beginning to influence 3D web design, offering new avenues for immersive storytelling that a forward-thinking</w:t>
      </w:r>
      <w:r>
        <w:t xml:space="preserve"> </w:t>
      </w:r>
      <w:r>
        <w:rPr>
          <w:bCs/>
          <w:b/>
        </w:rPr>
        <w:t xml:space="preserve">Web Designer</w:t>
      </w:r>
      <w:r>
        <w:t xml:space="preserve"> </w:t>
      </w:r>
      <w:r>
        <w:t xml:space="preserve">can leverage.</w:t>
      </w:r>
    </w:p>
    <w:bookmarkEnd w:id="26"/>
    <w:bookmarkStart w:id="27" w:name="conclusion"/>
    <w:p>
      <w:pPr>
        <w:pStyle w:val="Heading2"/>
      </w:pPr>
      <w:r>
        <w:t xml:space="preserve">Conclusion</w:t>
      </w:r>
    </w:p>
    <w:p>
      <w:pPr>
        <w:pStyle w:val="FirstParagraph"/>
      </w:pPr>
      <w:r>
        <w:t xml:space="preserve">In conclusion, the role of the web designer is dynamic, complex, and indispensable. When viewed through the lens of</w:t>
      </w:r>
      <w:r>
        <w:t xml:space="preserve"> </w:t>
      </w:r>
      <w:r>
        <w:rPr>
          <w:bCs/>
          <w:b/>
        </w:rPr>
        <w:t xml:space="preserve">Australia Sydney</w:t>
      </w:r>
      <w:r>
        <w:t xml:space="preserve">, it becomes evident that success in this field requires a blend of artistic talent, technical skill, and cultural awareness. The web designer is not just an implementer of code but a strategist who shapes how businesses interact with the digital world. For those aspiring to enter or advance in this profession within</w:t>
      </w:r>
      <w:r>
        <w:t xml:space="preserve"> </w:t>
      </w:r>
      <w:r>
        <w:rPr>
          <w:bCs/>
          <w:b/>
        </w:rPr>
        <w:t xml:space="preserve">Australia Sydney</w:t>
      </w:r>
      <w:r>
        <w:t xml:space="preserve">, embracing continuous learning and understanding local market nuances is essential. As the digital landscape continues to evolve, the ability of the web designer to adapt and innovate will remain the cornerstone of successful online presence in one of the world’s most exciting cities.</w:t>
      </w:r>
    </w:p>
    <w:p>
      <w:r>
        <w:pict>
          <v:rect style="width:0;height:1.5pt" o:hralign="center" o:hrstd="t" o:hr="t"/>
        </w:pict>
      </w:r>
    </w:p>
    <w:p>
      <w:pPr>
        <w:pStyle w:val="FirstParagraph"/>
      </w:pPr>
      <w:r>
        <w:rPr>
          <w:iCs/>
          <w:i/>
        </w:rPr>
        <w:t xml:space="preserve">This report highlights that being a Web Designer in Australia Sydney requires more than just technical skills; it demands a deep understanding of local user behavior, cultural aesthetics, and business imperatives.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Web Designer in Australia Sydney</dc:title>
  <dc:creator/>
  <dc:language>en</dc:language>
  <cp:keywords/>
  <dcterms:created xsi:type="dcterms:W3CDTF">2026-07-29T01:56:45Z</dcterms:created>
  <dcterms:modified xsi:type="dcterms:W3CDTF">2026-07-29T01:56:45Z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