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ef0bd57c27df46bc5df512a69b250b34e69072f"/>
    <w:p>
      <w:pPr>
        <w:pStyle w:val="Heading1"/>
      </w:pPr>
      <w:r>
        <w:t xml:space="preserve">The Modern Web Designer in Brazil São Paulo</w:t>
      </w:r>
    </w:p>
    <w:bookmarkStart w:id="20" w:name="X50cef822e0f296354e3057a26a147da9e1b035d"/>
    <w:p>
      <w:pPr>
        <w:pStyle w:val="Heading2"/>
      </w:pPr>
      <w:r>
        <w:t xml:space="preserve">Introduction to the Role of the Web Designer</w:t>
      </w:r>
    </w:p>
    <w:p>
      <w:pPr>
        <w:pStyle w:val="FirstParagraph"/>
      </w:pPr>
      <w:r>
        <w:t xml:space="preserve">In today’s hyper-connected digital landscape, the role of a</w:t>
      </w:r>
      <w:r>
        <w:t xml:space="preserve"> </w:t>
      </w:r>
      <w:r>
        <w:t xml:space="preserve">Web Designer</w:t>
      </w:r>
      <w:r>
        <w:t xml:space="preserve">Web DesignerBrazil São Paulo.</w:t>
      </w:r>
      <w:r>
        <w:t xml:space="preserve"> </w:t>
      </w:r>
      <w:r>
        <w:t xml:space="preserve">This report analyzes key concepts from recent industry literature focusing on user-centered design responsive development and cultural localization. By examining the unique characteristics of the Brazilian market particularly in its largest city we gain valuable insights into what makes a successful digital presence in this region.</w:t>
      </w:r>
    </w:p>
    <w:bookmarkEnd w:id="20"/>
    <w:bookmarkStart w:id="21" w:name="Xd3e2bc4bf530e4ff6d4a95413840b3a199a51e7"/>
    <w:p>
      <w:pPr>
        <w:pStyle w:val="Heading2"/>
      </w:pPr>
      <w:r>
        <w:t xml:space="preserve">The Evolution of Web Design: From Aesthetics to Experience</w:t>
      </w:r>
    </w:p>
    <w:p>
      <w:pPr>
        <w:pStyle w:val="FirstParagraph"/>
      </w:pPr>
      <w:r>
        <w:t xml:space="preserve">Historically web design was synonymous with graphic design limited to choosing colors fonts and images for static pages. However modern literature emphasizes that a true</w:t>
      </w:r>
      <w:r>
        <w:t xml:space="preserve"> </w:t>
      </w:r>
      <w:r>
        <w:rPr>
          <w:bCs/>
          <w:b/>
        </w:rPr>
        <w:t xml:space="preserve">Web Designer</w:t>
      </w:r>
      <w:r>
        <w:t xml:space="preserve">User Experience (UX) design. UX goes beyond surface-level beauty to address how users feel when interacting with a site Key factors include navigation clarity accessibility and performance optimization For professionals working as a Web Designer it is no longer optional to understand analytics heat maps and A/B testing these tools allow designers to make data-driven decisions rather than relying solely on intuition This analytical approach is particularly important in competitive markets where user attention spans are short and alternatives are just a click away.</w:t>
      </w:r>
    </w:p>
    <w:bookmarkEnd w:id="21"/>
    <w:bookmarkStart w:id="22" w:name="the-unique-context-of-brazil-são-paulo"/>
    <w:p>
      <w:pPr>
        <w:pStyle w:val="Heading2"/>
      </w:pPr>
      <w:r>
        <w:t xml:space="preserve">The Unique Context of Brazil São Paulo</w:t>
      </w:r>
    </w:p>
    <w:p>
      <w:pPr>
        <w:pStyle w:val="FirstParagraph"/>
      </w:pPr>
      <w:r>
        <w:t xml:space="preserve">Understanding the local context is crucial for any digital professional.</w:t>
      </w:r>
      <w:r>
        <w:t xml:space="preserve"> </w:t>
      </w:r>
      <w:r>
        <w:t xml:space="preserve">Brazil São Paulo</w:t>
      </w:r>
      <w:r>
        <w:t xml:space="preserve"> </w:t>
      </w:r>
      <w:r>
        <w:t xml:space="preserve">serves as the financial technological and cultural heart of Brazil It is home to thousands of startups multinational corporations and traditional businesses undergoing digital transformation This vibrant ecosystem presents both opportunities and challenges for</w:t>
      </w:r>
      <w:r>
        <w:t xml:space="preserve"> </w:t>
      </w:r>
      <w:r>
        <w:rPr>
          <w:bCs/>
          <w:b/>
        </w:rPr>
        <w:t xml:space="preserve">Web Designers</w:t>
      </w:r>
      <w:r>
        <w:t xml:space="preserve">.</w:t>
      </w:r>
      <w:r>
        <w:t xml:space="preserve"> </w:t>
      </w:r>
      <w:r>
        <w:t xml:space="preserve">Firstly São Paulo is a city with extreme diversity in terms of socioeconomic status internet access speed and device usage. While many users have high-end smartphones and fast fiber optic connections a significant portion still relies on older devices or slower mobile data connections therefore optimizing images compressing scripts and designing for low-bandwidth environments becomes essential this technical constraint directly influences design choices forcing Web Designers to prioritize efficiency without sacrificing visual appeal.</w:t>
      </w:r>
      <w:r>
        <w:t xml:space="preserve"> </w:t>
      </w:r>
      <w:r>
        <w:t xml:space="preserve">Secondly the cultural nuances of Brazilian consumers must be respected Brazilians tend to value relationships personalization and emotional connection in their digital interactions A sterile minimalist design inspired by Scandinavian trends may not resonate as strongly in</w:t>
      </w:r>
      <w:r>
        <w:t xml:space="preserve"> </w:t>
      </w:r>
      <w:r>
        <w:t xml:space="preserve">Brazil São Paulo</w:t>
      </w:r>
      <w:r>
        <w:t xml:space="preserve"> </w:t>
      </w:r>
      <w:r>
        <w:t xml:space="preserve">compared to designs that incorporate warmth vibrant colors and clear calls-to-action reflecting local communication styles. Successful Web Designers must therefore adapt global best practices to fit the hyper-local realities of São Paulo ensuring that websites feel native welcoming and relevant to the Brazilian audience.</w:t>
      </w:r>
    </w:p>
    <w:bookmarkEnd w:id="22"/>
    <w:bookmarkStart w:id="23" w:name="Xb23dae89e721ac7d9a8e81fa58f60f1048c14bf"/>
    <w:p>
      <w:pPr>
        <w:pStyle w:val="Heading2"/>
      </w:pPr>
      <w:r>
        <w:t xml:space="preserve">Cultural Localization and Language Nuances</w:t>
      </w:r>
    </w:p>
    <w:p>
      <w:pPr>
        <w:pStyle w:val="FirstParagraph"/>
      </w:pPr>
      <w:r>
        <w:t xml:space="preserve">A common pitfall for international companies entering the Brazilian market is direct translation of Western web templates. Books on cross-cultural design highlight that language in Portuguese-Brazil is not just a translation but involves different sentence structures idioms and legal requirements For instance GDPR compliance in Europe translates to LGPD (Lei Geral de Proteção de Dados) in Brazil which has specific implications for cookie consent banners and privacy policy designs A Web Designer must ensure that these legal elements are clearly visible yet unobtrusive maintaining good UX while adhering to local regulations.</w:t>
      </w:r>
      <w:r>
        <w:t xml:space="preserve"> </w:t>
      </w:r>
      <w:r>
        <w:t xml:space="preserve">Furthermore São Paulo is a multicultural metropolis where English proficiency varies widely among the general population While tech-savvy users in neighborhoods like Vila Madalena or Pinheiros may navigate English interfaces comfortably the broader consumer base prefers fully localized content Therefore effective Web Design in this region mandates high-quality Portuguese copywriting often requiring collaboration with native linguists rather than relying on automated translation tools This attention to linguistic detail signals respect for the user and builds trust which is paramount for conversion rates.</w:t>
      </w:r>
    </w:p>
    <w:bookmarkEnd w:id="23"/>
    <w:bookmarkStart w:id="24" w:name="technical-challenges-and-opportunities"/>
    <w:p>
      <w:pPr>
        <w:pStyle w:val="Heading2"/>
      </w:pPr>
      <w:r>
        <w:t xml:space="preserve">Technical Challenges and Opportunities</w:t>
      </w:r>
    </w:p>
    <w:p>
      <w:pPr>
        <w:pStyle w:val="FirstParagraph"/>
      </w:pPr>
      <w:r>
        <w:t xml:space="preserve">The infrastructure in</w:t>
      </w:r>
      <w:r>
        <w:t xml:space="preserve"> </w:t>
      </w:r>
      <w:r>
        <w:t xml:space="preserve">Brazil São Paulo</w:t>
      </w:r>
      <w:r>
        <w:t xml:space="preserve">Brazil São Paulo where commuting times are long and smartphone usage is pervasive. Websites must be fully responsive with touch-friendly interfaces large clickable targets and simplified navigation menus designed for thumbs not cursors Ignoring mobile optimization can result in high bounce rates and lost revenue making mobile proficiency a critical skill for any aspiring or practicing Web Designer in this region.</w:t>
      </w:r>
    </w:p>
    <w:bookmarkEnd w:id="24"/>
    <w:bookmarkStart w:id="25" w:name="X45e83526b219622579e3f92e25d3837497a28ed"/>
    <w:p>
      <w:pPr>
        <w:pStyle w:val="Heading2"/>
      </w:pPr>
      <w:r>
        <w:t xml:space="preserve">Conclusion: The Future of Web Design in São Paulo</w:t>
      </w:r>
    </w:p>
    <w:p>
      <w:pPr>
        <w:pStyle w:val="FirstParagraph"/>
      </w:pPr>
      <w:r>
        <w:t xml:space="preserve">In conclusion the role of the</w:t>
      </w:r>
      <w:r>
        <w:t xml:space="preserve"> </w:t>
      </w:r>
      <w:r>
        <w:rPr>
          <w:bCs/>
          <w:b/>
        </w:rPr>
        <w:t xml:space="preserve">Web Designer</w:t>
      </w:r>
      <w:r>
        <w:t xml:space="preserve">Brazil São Paulo these requirements are amplified by diverse user demographics strict data privacy laws and mobile-centric consumption habits.</w:t>
      </w:r>
      <w:r>
        <w:t xml:space="preserve"> </w:t>
      </w:r>
      <w:r>
        <w:t xml:space="preserve">To succeed in this market professionals must move beyond generic templates and embrace localized strategies that honor Brazilian culture while leveraging modern web technologies As the digital landscape continues to evolve with advancements in AI augmented reality and voice search the demand for skilled Web Designers who understand both global trends and local nuances will only grow For those willing to master these intersections of design technology and culture there are abundant opportunities to create impactful digital experiences in one of the world’s most exciting cities.</w:t>
      </w:r>
      <w:r>
        <w:t xml:space="preserve"> </w:t>
      </w:r>
      <w:r>
        <w:t xml:space="preserve">This book report serves as a reminder that effective web design is not one-size-fits-all It requires empathy for the user adaptability to technical constraints and deep respect for local identity particularly in dynamic hubs like</w:t>
      </w:r>
      <w:r>
        <w:t xml:space="preserve"> </w:t>
      </w:r>
      <w:r>
        <w:t xml:space="preserve">Brazil São Paulo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Web Designer in Brazil São Paulo</dc:title>
  <dc:creator/>
  <dc:language>en</dc:language>
  <cp:keywords/>
  <dcterms:created xsi:type="dcterms:W3CDTF">2026-07-29T14:04:47Z</dcterms:created>
  <dcterms:modified xsi:type="dcterms:W3CDTF">2026-07-29T14:04:47Z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