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Chile</w:t>
      </w:r>
      <w:r>
        <w:t xml:space="preserve"> </w:t>
      </w:r>
      <w:r>
        <w:t xml:space="preserve">Santiago</w:t>
      </w:r>
    </w:p>
    <w:p>
      <w:pPr>
        <w:pStyle w:val="FirstParagraph"/>
      </w:pPr>
      <w:r>
        <w:rPr>
          <w:bCs/>
          <w:b/>
        </w:rPr>
        <w:t xml:space="preserve">Title:</w:t>
      </w:r>
      <w:r>
        <w:t xml:space="preserve"> </w:t>
      </w:r>
      <w:r>
        <w:t xml:space="preserve">Navigating the Digital Frontier: A Comprehensive Book Report on the Modern Web Designer</w:t>
      </w:r>
    </w:p>
    <w:p>
      <w:pPr>
        <w:pStyle w:val="BodyText"/>
      </w:pPr>
      <w:r>
        <w:rPr>
          <w:bCs/>
          <w:b/>
        </w:rPr>
        <w:t xml:space="preserve">Date:</w:t>
      </w:r>
      <w:r>
        <w:t xml:space="preserve"> </w:t>
      </w:r>
      <w:r>
        <w:t xml:space="preserve">October 26, 2023</w:t>
      </w:r>
    </w:p>
    <w:p>
      <w:pPr>
        <w:pStyle w:val="BodyText"/>
      </w:pPr>
      <w:r>
        <w:rPr>
          <w:bCs/>
          <w:b/>
        </w:rPr>
        <w:t xml:space="preserve">Audience/Location Context:</w:t>
      </w:r>
      <w:r>
        <w:t xml:space="preserve"> </w:t>
      </w:r>
      <w:r>
        <w:t xml:space="preserve">Professionals and Students in Chile Santiago</w:t>
      </w:r>
    </w:p>
    <w:p>
      <w:r>
        <w:pict>
          <v:rect style="width:0;height:1.5pt" o:hralign="center" o:hrstd="t" o:hr="t"/>
        </w:pict>
      </w:r>
    </w:p>
    <w:bookmarkStart w:id="28" w:name="X13ee37e0976a89451f651dc01c473581034f1e2"/>
    <w:p>
      <w:pPr>
        <w:pStyle w:val="Heading1"/>
      </w:pPr>
      <w:r>
        <w:t xml:space="preserve">The Digital Architect of the Andes: A Book Report on the Web Designer</w:t>
      </w:r>
    </w:p>
    <w:p>
      <w:pPr>
        <w:pStyle w:val="FirstParagraph"/>
      </w:pPr>
      <w:r>
        <w:t xml:space="preserve">In an era where digital presence is synonymous with professional viability, understanding the intricacies of web design has become paramount. This book report analyzes key themes regarding the role, responsibilities, and cultural adaptation required by a</w:t>
      </w:r>
      <w:r>
        <w:t xml:space="preserve"> </w:t>
      </w:r>
      <w:r>
        <w:rPr>
          <w:bCs/>
          <w:b/>
        </w:rPr>
        <w:t xml:space="preserve">Web Designer</w:t>
      </w:r>
      <w:r>
        <w:t xml:space="preserve">, with a specific contextual focus on the dynamic market of</w:t>
      </w:r>
      <w:r>
        <w:t xml:space="preserve"> </w:t>
      </w:r>
      <w:r>
        <w:rPr>
          <w:bCs/>
          <w:b/>
        </w:rPr>
        <w:t xml:space="preserve">Chile Santiago</w:t>
      </w:r>
      <w:r>
        <w:t xml:space="preserve">. While many technical guides exist globally, this analysis emphasizes how local geographical and economic factors in Chile’s capital influence design philosophies. The city of Santiago, often hailed as the Silicon Valley of Latin America due to its robust startup ecosystem and high internet penetration rates, serves as the perfect backdrop for examining these digital arts.</w:t>
      </w:r>
    </w:p>
    <w:bookmarkStart w:id="20" w:name="the-evolution-of-the-web-designer-role"/>
    <w:p>
      <w:pPr>
        <w:pStyle w:val="Heading2"/>
      </w:pPr>
      <w:r>
        <w:t xml:space="preserve">The Evolution of the Web Designer Role</w:t>
      </w:r>
    </w:p>
    <w:p>
      <w:pPr>
        <w:pStyle w:val="FirstParagraph"/>
      </w:pPr>
      <w:r>
        <w:t xml:space="preserve">To understand where we are in Santiago today, one must first acknowledge the trajectory of the</w:t>
      </w:r>
      <w:r>
        <w:t xml:space="preserve"> </w:t>
      </w:r>
      <w:r>
        <w:rPr>
          <w:bCs/>
          <w:b/>
        </w:rPr>
        <w:t xml:space="preserve">Web Designer</w:t>
      </w:r>
      <w:r>
        <w:t xml:space="preserve">. Historically, this role was confined to making pages "look nice." However, contemporary literature and industry standards dictate that a modern designer is a hybrid professional: part artist, part psychologist, and part engineer. In the context of Chile Santiago’s rapidly growing tech sector—particularly in neighborhoods like Providencia and Vitacura—the demand for</w:t>
      </w:r>
      <w:r>
        <w:t xml:space="preserve"> </w:t>
      </w:r>
      <w:r>
        <w:rPr>
          <w:bCs/>
          <w:b/>
        </w:rPr>
        <w:t xml:space="preserve">Web Designer</w:t>
      </w:r>
      <w:r>
        <w:t xml:space="preserve"> </w:t>
      </w:r>
      <w:r>
        <w:t xml:space="preserve">skills has shifted from simple HTML/CSS knowledge to complex user experience (UX) architecture.</w:t>
      </w:r>
    </w:p>
    <w:p>
      <w:pPr>
        <w:pStyle w:val="BodyText"/>
      </w:pPr>
      <w:r>
        <w:t xml:space="preserve">The text emphasizes that a successful designer must bridge the gap between aesthetic appeal and functional utility. In Santiago, where mobile usage is exceptionally high due to widespread smartphone adoption, responsive design is not merely an option but a necessity. The analysis highlights that ignoring mobile-first approaches results in significant loss of market share in the Chilean consumer base.</w:t>
      </w:r>
    </w:p>
    <w:bookmarkEnd w:id="20"/>
    <w:bookmarkStart w:id="23" w:name="X153cb9ecb420624ce8d4af6a5021beb0bd3d876"/>
    <w:p>
      <w:pPr>
        <w:pStyle w:val="Heading2"/>
      </w:pPr>
      <w:r>
        <w:t xml:space="preserve">Cultural Adaptation: Designing for Chile Santiago</w:t>
      </w:r>
    </w:p>
    <w:p>
      <w:pPr>
        <w:pStyle w:val="FirstParagraph"/>
      </w:pPr>
      <w:r>
        <w:t xml:space="preserve">A critical aspect of this report is the localization of design principles. A global template rarely succeeds without adaptation to local cultures. The book argues that a</w:t>
      </w:r>
      <w:r>
        <w:t xml:space="preserve"> </w:t>
      </w:r>
      <w:r>
        <w:rPr>
          <w:bCs/>
          <w:b/>
        </w:rPr>
        <w:t xml:space="preserve">Web Designer</w:t>
      </w:r>
      <w:r>
        <w:t xml:space="preserve"> </w:t>
      </w:r>
      <w:r>
        <w:t xml:space="preserve">working in Chile Santiago must possess a deep understanding of the local user's behavior, preferences, and linguistic nuances.</w:t>
      </w:r>
    </w:p>
    <w:bookmarkStart w:id="21" w:name="linguistic-nuances-and-tone"/>
    <w:p>
      <w:pPr>
        <w:pStyle w:val="Heading3"/>
      </w:pPr>
      <w:r>
        <w:t xml:space="preserve">Linguistic Nuances and Tone</w:t>
      </w:r>
    </w:p>
    <w:p>
      <w:pPr>
        <w:pStyle w:val="FirstParagraph"/>
      </w:pPr>
      <w:r>
        <w:t xml:space="preserve">Spanish used in Chile has distinct colloquialisms ("chilenismos") that can alienate or connect with users. While formal corporate websites may stick to neutral Spanish, e-commerce platforms targeting younger demographics in Santiago must adapt their tone. The report suggests that a skilled</w:t>
      </w:r>
      <w:r>
        <w:t xml:space="preserve"> </w:t>
      </w:r>
      <w:r>
        <w:rPr>
          <w:bCs/>
          <w:b/>
        </w:rPr>
        <w:t xml:space="preserve">Web Designer</w:t>
      </w:r>
      <w:r>
        <w:t xml:space="preserve"> </w:t>
      </w:r>
      <w:r>
        <w:t xml:space="preserve">collaborates closely with local copywriters to ensure the voice resonates with the target audience in Chile Santiago.</w:t>
      </w:r>
    </w:p>
    <w:bookmarkEnd w:id="21"/>
    <w:bookmarkStart w:id="22" w:name="aesthetic-preferences-and-trust-signals"/>
    <w:p>
      <w:pPr>
        <w:pStyle w:val="Heading3"/>
      </w:pPr>
      <w:r>
        <w:t xml:space="preserve">Aesthetic Preferences and Trust Signals</w:t>
      </w:r>
    </w:p>
    <w:p>
      <w:pPr>
        <w:pStyle w:val="FirstParagraph"/>
      </w:pPr>
      <w:r>
        <w:t xml:space="preserve">Furthermore, cultural aesthetics play a role. The clean, minimalist designs popularized by Silicon Valley have gained traction in Santiago's high-end business sectors. However, for broader mass-market applications in Chilean society, users often respond better to content-rich pages that provide ample information before conversion. This contrasts with the sparse design philosophy of some Western markets. A</w:t>
      </w:r>
      <w:r>
        <w:t xml:space="preserve"> </w:t>
      </w:r>
      <w:r>
        <w:rPr>
          <w:bCs/>
          <w:b/>
        </w:rPr>
        <w:t xml:space="preserve">Web Designer</w:t>
      </w:r>
      <w:r>
        <w:t xml:space="preserve"> </w:t>
      </w:r>
      <w:r>
        <w:t xml:space="preserve">in this region must navigate these dual expectations, creating interfaces that feel both internationally modern and locally trustworthy.</w:t>
      </w:r>
    </w:p>
    <w:bookmarkEnd w:id="22"/>
    <w:bookmarkEnd w:id="23"/>
    <w:bookmarkStart w:id="24" w:name="Xfe2789052fffe1cb3c7c879560b1240237f9623"/>
    <w:p>
      <w:pPr>
        <w:pStyle w:val="Heading2"/>
      </w:pPr>
      <w:r>
        <w:t xml:space="preserve">Economic Context and Industry Trends in Chile Santiago</w:t>
      </w:r>
    </w:p>
    <w:p>
      <w:pPr>
        <w:pStyle w:val="FirstParagraph"/>
      </w:pPr>
      <w:r>
        <w:t xml:space="preserve">The economic landscape of Chile, being one of the most stable economies in Latin America, drives demand for digital transformation. The report highlights that companies in Chile Santiago are moving away from traditional advertising toward digital engagement. This shift creates a booming job market for</w:t>
      </w:r>
      <w:r>
        <w:t xml:space="preserve"> </w:t>
      </w:r>
      <w:r>
        <w:rPr>
          <w:bCs/>
          <w:b/>
        </w:rPr>
        <w:t xml:space="preserve">Web Designer</w:t>
      </w:r>
      <w:r>
        <w:t xml:space="preserve"> </w:t>
      </w:r>
      <w:r>
        <w:t xml:space="preserve">professionals.</w:t>
      </w:r>
    </w:p>
    <w:p>
      <w:pPr>
        <w:pStyle w:val="BodyText"/>
      </w:pPr>
      <w:r>
        <w:t xml:space="preserve">Santiago is not just a local capital but a regional hub. Many tech startups based in Santiago target markets across Latin America, including Brazil and Argentina. Consequently, the book notes that designers must have cross-cultural competence. A site designed in Santiago must be scalable culturally to appeal to neighbors like Peru or Colombia while maintaining its Chilean roots when targeting locals.</w:t>
      </w:r>
    </w:p>
    <w:bookmarkEnd w:id="24"/>
    <w:bookmarkStart w:id="25" w:name="the-technical-skill-set-required"/>
    <w:p>
      <w:pPr>
        <w:pStyle w:val="Heading2"/>
      </w:pPr>
      <w:r>
        <w:t xml:space="preserve">The Technical Skill Set Required</w:t>
      </w:r>
    </w:p>
    <w:p>
      <w:pPr>
        <w:pStyle w:val="FirstParagraph"/>
      </w:pPr>
      <w:r>
        <w:t xml:space="preserve">Beyond culture and economics, technical proficiency remains the backbone of the profession. The book outlines several core competencies required for a modern</w:t>
      </w:r>
      <w:r>
        <w:t xml:space="preserve"> </w:t>
      </w:r>
      <w:r>
        <w:rPr>
          <w:bCs/>
          <w:b/>
        </w:rPr>
        <w:t xml:space="preserve">Web Designer</w:t>
      </w:r>
      <w:r>
        <w:t xml:space="preserve">:</w:t>
      </w:r>
    </w:p>
    <w:p>
      <w:pPr>
        <w:numPr>
          <w:ilvl w:val="0"/>
          <w:numId w:val="1001"/>
        </w:numPr>
        <w:pStyle w:val="Compact"/>
      </w:pPr>
      <w:r>
        <w:rPr>
          <w:bCs/>
          <w:b/>
        </w:rPr>
        <w:t xml:space="preserve">User Experience (UX) Research:</w:t>
      </w:r>
      <w:r>
        <w:t xml:space="preserve"> </w:t>
      </w:r>
      <w:r>
        <w:t xml:space="preserve">Understanding *why* users in Chile Santiago click where they do.</w:t>
      </w:r>
    </w:p>
    <w:p>
      <w:pPr>
        <w:numPr>
          <w:ilvl w:val="0"/>
          <w:numId w:val="1001"/>
        </w:numPr>
        <w:pStyle w:val="Compact"/>
      </w:pPr>
      <w:r>
        <w:rPr>
          <w:bCs/>
          <w:b/>
        </w:rPr>
        <w:t xml:space="preserve">User Interface (UI) Design:</w:t>
      </w:r>
      <w:r>
        <w:t xml:space="preserve"> </w:t>
      </w:r>
      <w:r>
        <w:t xml:space="preserve">Mastery of tools like Figma and Adobe XD to create visual mockups.</w:t>
      </w:r>
    </w:p>
    <w:p>
      <w:pPr>
        <w:numPr>
          <w:ilvl w:val="0"/>
          <w:numId w:val="1001"/>
        </w:numPr>
        <w:pStyle w:val="Compact"/>
      </w:pPr>
      <w:r>
        <w:rPr>
          <w:bCs/>
          <w:b/>
        </w:rPr>
        <w:t xml:space="preserve">Coding Fundamentals:</w:t>
      </w:r>
      <w:r>
        <w:t xml:space="preserve"> </w:t>
      </w:r>
      <w:r>
        <w:t xml:space="preserve">While specialized developers handle complex back-ends, the designer must understand HTML5, CSS3, and basic JavaScript to ensure feasibility.</w:t>
      </w:r>
    </w:p>
    <w:p>
      <w:pPr>
        <w:numPr>
          <w:ilvl w:val="0"/>
          <w:numId w:val="1001"/>
        </w:numPr>
        <w:pStyle w:val="Compact"/>
      </w:pPr>
      <w:r>
        <w:rPr>
          <w:bCs/>
          <w:b/>
        </w:rPr>
        <w:t xml:space="preserve">Data Analytics:</w:t>
      </w:r>
      <w:r>
        <w:t xml:space="preserve"> </w:t>
      </w:r>
      <w:r>
        <w:t xml:space="preserve">Interpreting data from tools like Google Analytics to iterate on designs based on actual performance in the Chilean market.</w:t>
      </w:r>
    </w:p>
    <w:bookmarkEnd w:id="25"/>
    <w:bookmarkStart w:id="26" w:name="the-importance-of-continuous-learning"/>
    <w:p>
      <w:pPr>
        <w:pStyle w:val="Heading2"/>
      </w:pPr>
      <w:r>
        <w:t xml:space="preserve">The Importance of Continuous Learning</w:t>
      </w:r>
    </w:p>
    <w:p>
      <w:pPr>
        <w:pStyle w:val="FirstParagraph"/>
      </w:pPr>
      <w:r>
        <w:t xml:space="preserve">The technology landscape changes at a breakneck pace. The report stresses that stagnation is not an option for a</w:t>
      </w:r>
      <w:r>
        <w:t xml:space="preserve"> </w:t>
      </w:r>
      <w:r>
        <w:rPr>
          <w:bCs/>
          <w:b/>
        </w:rPr>
        <w:t xml:space="preserve">Web Designer</w:t>
      </w:r>
      <w:r>
        <w:t xml:space="preserve">. In Chile Santiago, where the tech community is vibrant and collaborative, continuous learning is facilitated by local meetups, bootcamps (such as those in the D12 district), and international online resources.</w:t>
      </w:r>
    </w:p>
    <w:p>
      <w:pPr>
        <w:pStyle w:val="BodyText"/>
      </w:pPr>
      <w:r>
        <w:t xml:space="preserve">The book recommends that designers stay updated on emerging trends such as Artificial Intelligence (AI) in design automation. As AI tools become prevalent in Santiago's creative agencies, the human element of a</w:t>
      </w:r>
      <w:r>
        <w:t xml:space="preserve"> </w:t>
      </w:r>
      <w:r>
        <w:rPr>
          <w:bCs/>
          <w:b/>
        </w:rPr>
        <w:t xml:space="preserve">Web Designer</w:t>
      </w:r>
      <w:r>
        <w:t xml:space="preserve">—empathy, creativity, and strategic thinking—becomes even more valuable.</w:t>
      </w:r>
    </w:p>
    <w:bookmarkEnd w:id="26"/>
    <w:bookmarkStart w:id="27" w:name="Xb02049be2b9079ba86e7897622c47ea67a12d8a"/>
    <w:p>
      <w:pPr>
        <w:pStyle w:val="Heading2"/>
      </w:pPr>
      <w:r>
        <w:t xml:space="preserve">Conclusion: The Future of Web Design in Chile Santiago</w:t>
      </w:r>
    </w:p>
    <w:p>
      <w:pPr>
        <w:pStyle w:val="FirstParagraph"/>
      </w:pPr>
      <w:r>
        <w:t xml:space="preserve">In conclusion, this book report underscores that being a proficient</w:t>
      </w:r>
      <w:r>
        <w:t xml:space="preserve"> </w:t>
      </w:r>
      <w:r>
        <w:rPr>
          <w:bCs/>
          <w:b/>
        </w:rPr>
        <w:t xml:space="preserve">Web Designer</w:t>
      </w:r>
      <w:r>
        <w:t xml:space="preserve">, particularly within the context of</w:t>
      </w:r>
      <w:r>
        <w:t xml:space="preserve"> </w:t>
      </w:r>
      <w:r>
        <w:rPr>
          <w:bCs/>
          <w:b/>
        </w:rPr>
        <w:t xml:space="preserve">Chile Santiago</w:t>
      </w:r>
      <w:r>
        <w:t xml:space="preserve">, requires a multifaceted skill set. It is not enough to simply build web pages; one must craft digital experiences that resonate with the specific cultural, economic, and linguistic fabric of Chile's capital.</w:t>
      </w:r>
    </w:p>
    <w:p>
      <w:pPr>
        <w:pStyle w:val="BodyText"/>
      </w:pPr>
      <w:r>
        <w:t xml:space="preserve">The city of Chile Santiago stands at the forefront of digital innovation in South America. For professionals operating here, mastering these design principles offers a competitive advantage. As we look to the future, the integration of local cultural sensitivity with global technical standards will define success. Whether designing for a small enterprise in Ñuñoa or a multinational corporation in Las Condes, the</w:t>
      </w:r>
      <w:r>
        <w:t xml:space="preserve"> </w:t>
      </w:r>
      <w:r>
        <w:rPr>
          <w:bCs/>
          <w:b/>
        </w:rPr>
        <w:t xml:space="preserve">Web Designer</w:t>
      </w:r>
      <w:r>
        <w:t xml:space="preserve"> </w:t>
      </w:r>
      <w:r>
        <w:t xml:space="preserve">remains a pivotal figure in shaping Chile's digital identity.</w:t>
      </w:r>
    </w:p>
    <w:p>
      <w:pPr>
        <w:pStyle w:val="BodyText"/>
      </w:pPr>
      <w:r>
        <w:t xml:space="preserve">This report serves as both an educational overview and a call to action for aspiring and current designers. By embracing the unique challenges of Chile Santiago while adhering to rigorous design principles, professionals can create impactful web solutions that drive growth and engagement in this dynamic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Web Designer in Chile Santiago</dc:title>
  <dc:creator/>
  <dc:language>en</dc:language>
  <cp:keywords/>
  <dcterms:created xsi:type="dcterms:W3CDTF">2026-07-29T13:38:26Z</dcterms:created>
  <dcterms:modified xsi:type="dcterms:W3CDTF">2026-07-29T13:38:26Z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