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India</w:t>
      </w:r>
      <w:r>
        <w:t xml:space="preserve"> </w:t>
      </w:r>
      <w:r>
        <w:t xml:space="preserve">Mumbai</w:t>
      </w:r>
    </w:p>
    <w:bookmarkStart w:id="26" w:name="X38076f15ef3b40991af6d670b0a1271690bb3fe"/>
    <w:p>
      <w:pPr>
        <w:pStyle w:val="Heading1"/>
      </w:pPr>
      <w:r>
        <w:t xml:space="preserve">A Comprehensive Book Report on the Modern Web Designer</w:t>
      </w:r>
    </w:p>
    <w:p>
      <w:pPr>
        <w:pStyle w:val="FirstParagraph"/>
      </w:pPr>
      <w:r>
        <w:rPr>
          <w:iCs/>
          <w:i/>
          <w:bCs/>
          <w:b/>
        </w:rPr>
        <w:t xml:space="preserve">Focused Analysis:</w:t>
      </w:r>
      <w:r>
        <w:t xml:space="preserve"> </w:t>
      </w:r>
      <w:r>
        <w:t xml:space="preserve">The intersection of global digital trends and the unique socio-economic landscape of India Mumbai. This report explores how a Web Designer operates within one of Asia's most dynamic metropolitan hubs, balancing technical expertise with cultural nuance.</w:t>
      </w:r>
    </w:p>
    <w:bookmarkStart w:id="20" w:name="introduction-the-digital-canvas"/>
    <w:p>
      <w:pPr>
        <w:pStyle w:val="Heading2"/>
      </w:pPr>
      <w:r>
        <w:t xml:space="preserve">Introduction: The Digital Canvas</w:t>
      </w:r>
    </w:p>
    <w:p>
      <w:pPr>
        <w:pStyle w:val="FirstParagraph"/>
      </w:pPr>
      <w:r>
        <w:t xml:space="preserve">In the contemporary era, the role of a</w:t>
      </w:r>
      <w:r>
        <w:t xml:space="preserve"> </w:t>
      </w:r>
      <w:r>
        <w:rPr>
          <w:bCs/>
          <w:b/>
        </w:rPr>
        <w:t xml:space="preserve">Web Designer</w:t>
      </w:r>
      <w:r>
        <w:t xml:space="preserve"> </w:t>
      </w:r>
      <w:r>
        <w:t xml:space="preserve">has transcended mere aesthetic arrangement. It has evolved into a complex discipline that sits at the crossroads of art, psychology, and engineering. This book report serves as an in-depth examination of this profession, with a specific geographical and cultural lens focused on</w:t>
      </w:r>
      <w:r>
        <w:t xml:space="preserve"> </w:t>
      </w:r>
      <w:r>
        <w:rPr>
          <w:bCs/>
          <w:b/>
        </w:rPr>
        <w:t xml:space="preserve">India Mumbai</w:t>
      </w:r>
      <w:r>
        <w:t xml:space="preserve">. As the financial capital of India and a city known for its relentless pace, Mumbai presents a unique case study for understanding how web design principles are adapted to meet the demands of a diverse, multilingual, and rapidly digitizing population.</w:t>
      </w:r>
      <w:r>
        <w:t xml:space="preserve"> </w:t>
      </w:r>
      <w:r>
        <w:t xml:space="preserve">The primary objective of this analysis is to deconstruct the skills, challenges, and opportunities facing Web Designers in this bustling metropolis. By examining industry standards alongside local market realities, we can better understand how digital professionals in</w:t>
      </w:r>
      <w:r>
        <w:t xml:space="preserve"> </w:t>
      </w:r>
      <w:r>
        <w:rPr>
          <w:bCs/>
          <w:b/>
        </w:rPr>
        <w:t xml:space="preserve">India Mumbai</w:t>
      </w:r>
      <w:r>
        <w:t xml:space="preserve"> </w:t>
      </w:r>
      <w:r>
        <w:t xml:space="preserve">are shaping the online presence of businesses ranging from local street-food vendors to multinational conglomerates.</w:t>
      </w:r>
    </w:p>
    <w:bookmarkEnd w:id="20"/>
    <w:bookmarkStart w:id="21" w:name="Xb7c7ccde574a3406a6918348cdcfc4bd3644825"/>
    <w:p>
      <w:pPr>
        <w:pStyle w:val="Heading2"/>
      </w:pPr>
      <w:r>
        <w:t xml:space="preserve">The Core Responsibilities of a Modern Web Designer</w:t>
      </w:r>
    </w:p>
    <w:p>
      <w:pPr>
        <w:pStyle w:val="FirstParagraph"/>
      </w:pPr>
      <w:r>
        <w:t xml:space="preserve">To understand the specific context of Mumbai, one must first define the baseline expectations for any professional claiming the title of</w:t>
      </w:r>
      <w:r>
        <w:t xml:space="preserve"> </w:t>
      </w:r>
      <w:r>
        <w:rPr>
          <w:bCs/>
          <w:b/>
        </w:rPr>
        <w:t xml:space="preserve">Web Designer</w:t>
      </w:r>
      <w:r>
        <w:t xml:space="preserve">. Traditionally, this role was confined to visual layout and typography. However, modern definitions require a hybrid skill set. A proficient designer must possess fluency in User Experience (UX) principles, ensuring that navigation is intuitive and frictionless. They must also have a grasp of User Interface (UI) design, utilizing tools like Figma or Adobe XD to create visually compelling prototypes.</w:t>
      </w:r>
      <w:r>
        <w:t xml:space="preserve"> </w:t>
      </w:r>
      <w:r>
        <w:t xml:space="preserve">Furthermore, technical literacy is no longer optional. A</w:t>
      </w:r>
      <w:r>
        <w:t xml:space="preserve"> </w:t>
      </w:r>
      <w:r>
        <w:rPr>
          <w:bCs/>
          <w:b/>
        </w:rPr>
        <w:t xml:space="preserve">Web Designer</w:t>
      </w:r>
      <w:r>
        <w:t xml:space="preserve"> </w:t>
      </w:r>
      <w:r>
        <w:t xml:space="preserve">today must understand the constraints of HTML5, CSS3, and JavaScript frameworks. This technical awareness ensures that the visual concepts designed are not only beautiful but also feasible to implement within modern web standards. In the context of high-performance environments like those found in corporate hubs across India Mumbai, efficiency and load times are paramount. A design that looks stunning but loads slowly on a mobile network is considered a failure in product development.</w:t>
      </w:r>
    </w:p>
    <w:bookmarkEnd w:id="21"/>
    <w:bookmarkStart w:id="22" w:name="the-unique-context-of-india-mumbai"/>
    <w:p>
      <w:pPr>
        <w:pStyle w:val="Heading2"/>
      </w:pPr>
      <w:r>
        <w:t xml:space="preserve">The Unique Context of India Mumbai</w:t>
      </w:r>
    </w:p>
    <w:p>
      <w:pPr>
        <w:pStyle w:val="FirstParagraph"/>
      </w:pPr>
      <w:r>
        <w:t xml:space="preserve">Why focus specifically on</w:t>
      </w:r>
      <w:r>
        <w:t xml:space="preserve"> </w:t>
      </w:r>
      <w:r>
        <w:rPr>
          <w:bCs/>
          <w:b/>
        </w:rPr>
        <w:t xml:space="preserve">India Mumbai</w:t>
      </w:r>
      <w:r>
        <w:t xml:space="preserve">? The city is a microcosm of the broader Indian digital revolution. With one of the highest smartphone penetration rates in the country, mobile-first design is not just a preference but a necessity. In</w:t>
      </w:r>
      <w:r>
        <w:t xml:space="preserve"> </w:t>
      </w:r>
      <w:r>
        <w:rPr>
          <w:bCs/>
          <w:b/>
        </w:rPr>
        <w:t xml:space="preserve">India Mumbai</w:t>
      </w:r>
      <w:r>
        <w:t xml:space="preserve">, where data costs are competitive but network stability can vary, Web Designers must prioritize lightweight assets and responsive layouts that adapt seamlessly to smaller screens.</w:t>
      </w:r>
      <w:r>
        <w:t xml:space="preserve"> </w:t>
      </w:r>
      <w:r>
        <w:t xml:space="preserve">Moreover, Mumbai is a city of immense diversity. The target audience for web projects here is not monolithic. A successful Web Designer in this region must account for linguistic diversity, often designing interfaces that support multiple languages or offer easy toggling between English and local vernaculars like Marathi or Hindi. This cultural sensitivity is a key differentiator for designers operating in</w:t>
      </w:r>
      <w:r>
        <w:t xml:space="preserve"> </w:t>
      </w:r>
      <w:r>
        <w:rPr>
          <w:bCs/>
          <w:b/>
        </w:rPr>
        <w:t xml:space="preserve">India Mumbai</w:t>
      </w:r>
      <w:r>
        <w:t xml:space="preserve">. It requires an understanding of color psychology across different communities and an awareness of regional festivals and events that drive traffic to e-commerce platforms.</w:t>
      </w:r>
      <w:r>
        <w:t xml:space="preserve"> </w:t>
      </w:r>
      <w:r>
        <w:t xml:space="preserve">The hustle culture of Mumbai also influences design choices. Users in this fast-paced city often seek quick information retrieval rather than immersive storytelling. Therefore, Web Designers working in this demographic must design for speed and clarity, ensuring that critical calls-to-action are visible within the first few seconds of page load. This contrasts with markets where users may be willing to spend more time exploring a brand's narrative.</w:t>
      </w:r>
    </w:p>
    <w:bookmarkEnd w:id="22"/>
    <w:bookmarkStart w:id="23" w:name="challenges-and-strategic-adaptations"/>
    <w:p>
      <w:pPr>
        <w:pStyle w:val="Heading2"/>
      </w:pPr>
      <w:r>
        <w:t xml:space="preserve">Challenges and Strategic Adaptations</w:t>
      </w:r>
    </w:p>
    <w:p>
      <w:pPr>
        <w:pStyle w:val="FirstParagraph"/>
      </w:pPr>
      <w:r>
        <w:t xml:space="preserve">Operating as a Web Designer in</w:t>
      </w:r>
      <w:r>
        <w:t xml:space="preserve"> </w:t>
      </w:r>
      <w:r>
        <w:rPr>
          <w:bCs/>
          <w:b/>
        </w:rPr>
        <w:t xml:space="preserve">India Mumbai</w:t>
      </w:r>
      <w:r>
        <w:t xml:space="preserve"> </w:t>
      </w:r>
      <w:r>
        <w:t xml:space="preserve">comes with distinct challenges. One significant hurdle is the cost-sensitive nature of many local clients, particularly small and medium enterprises (SMEs). While global standards might demand high-fidelity animations and complex interactions, clients in Mumbai often prioritize ROI and conversion rates over aesthetic flourishes. Consequently, Web Designers must develop the strategic ability to justify design investments by linking them directly to business outcomes.</w:t>
      </w:r>
      <w:r>
        <w:t xml:space="preserve"> </w:t>
      </w:r>
      <w:r>
        <w:t xml:space="preserve">Another challenge is the rapid pace of technological change. The web design industry in</w:t>
      </w:r>
      <w:r>
        <w:t xml:space="preserve"> </w:t>
      </w:r>
      <w:r>
        <w:rPr>
          <w:bCs/>
          <w:b/>
        </w:rPr>
        <w:t xml:space="preserve">India Mumbai</w:t>
      </w:r>
      <w:r>
        <w:t xml:space="preserve">, like everywhere else, is evolving with the rise of artificial intelligence and machine learning tools that automate parts of the coding process. This requires Web Designers to continuously upskill, moving beyond static design into interactive prototyping and basic front-end development to remain relevant.</w:t>
      </w:r>
      <w:r>
        <w:t xml:space="preserve"> </w:t>
      </w:r>
      <w:r>
        <w:t xml:space="preserve">However, these challenges present opportunities for innovation. The competitive market in</w:t>
      </w:r>
      <w:r>
        <w:t xml:space="preserve"> </w:t>
      </w:r>
      <w:r>
        <w:rPr>
          <w:bCs/>
          <w:b/>
        </w:rPr>
        <w:t xml:space="preserve">India Mumbai</w:t>
      </w:r>
      <w:r>
        <w:t xml:space="preserve"> </w:t>
      </w:r>
      <w:r>
        <w:t xml:space="preserve">encourages designers who can deliver high-quality work efficiently and affordably. There is a growing trend of "design thinking" workshops being integrated into corporate training in the city, indicating a maturing appreciation for the strategic value of design beyond mere decoration.</w:t>
      </w:r>
    </w:p>
    <w:bookmarkEnd w:id="23"/>
    <w:bookmarkStart w:id="24" w:name="the-role-of-education-and-community"/>
    <w:p>
      <w:pPr>
        <w:pStyle w:val="Heading2"/>
      </w:pPr>
      <w:r>
        <w:t xml:space="preserve">The Role of Education and Community</w:t>
      </w:r>
    </w:p>
    <w:p>
      <w:pPr>
        <w:pStyle w:val="FirstParagraph"/>
      </w:pPr>
      <w:r>
        <w:t xml:space="preserve">The ecosystem supporting Web Designers in</w:t>
      </w:r>
      <w:r>
        <w:t xml:space="preserve"> </w:t>
      </w:r>
      <w:r>
        <w:rPr>
          <w:bCs/>
          <w:b/>
        </w:rPr>
        <w:t xml:space="preserve">India Mumbai</w:t>
      </w:r>
      <w:r>
        <w:t xml:space="preserve"> </w:t>
      </w:r>
      <w:r>
        <w:t xml:space="preserve">is robust. With numerous coding bootcamps, university programs, and online communities based in the city, access to knowledge is widespread. Networking events in areas like BKC (Bandra Kurla Complex) and Lower Parel frequently feature talks by leading tech professionals, fostering a culture of knowledge sharing. This vibrant community helps bridge the gap between theoretical education and practical application, allowing aspiring Web Designers to gain real-world experience through internships and freelance projects.</w:t>
      </w:r>
      <w:r>
        <w:t xml:space="preserve"> </w:t>
      </w:r>
      <w:r>
        <w:t xml:space="preserve">Furthermore, the presence of international firms in</w:t>
      </w:r>
      <w:r>
        <w:t xml:space="preserve"> </w:t>
      </w:r>
      <w:r>
        <w:rPr>
          <w:bCs/>
          <w:b/>
        </w:rPr>
        <w:t xml:space="preserve">India Mumbai</w:t>
      </w:r>
      <w:r>
        <w:t xml:space="preserve"> </w:t>
      </w:r>
      <w:r>
        <w:t xml:space="preserve">means that local designers are often exposed to global best practices. This exposure elevates the standard of work produced in the city, making it competitive on an international scale. Many Web Designers based here successfully serve clients globally, leveraging time zone advantages and cultural fluency to provide value-added services.</w:t>
      </w:r>
    </w:p>
    <w:bookmarkEnd w:id="24"/>
    <w:bookmarkStart w:id="25" w:name="conclusion-the-future-of-digital-craft"/>
    <w:p>
      <w:pPr>
        <w:pStyle w:val="Heading2"/>
      </w:pPr>
      <w:r>
        <w:t xml:space="preserve">Conclusion: The Future of Digital Craft</w:t>
      </w:r>
    </w:p>
    <w:p>
      <w:pPr>
        <w:pStyle w:val="FirstParagraph"/>
      </w:pPr>
      <w:r>
        <w:t xml:space="preserve">In conclusion, this book report highlights that the role of a Web Designer is multifaceted and deeply contextual. While core principles of usability and aesthetics remain universal, their application varies significantly based on geography and culture. For the Web Designer operating in</w:t>
      </w:r>
      <w:r>
        <w:t xml:space="preserve"> </w:t>
      </w:r>
      <w:r>
        <w:rPr>
          <w:bCs/>
          <w:b/>
        </w:rPr>
        <w:t xml:space="preserve">India Mumbai</w:t>
      </w:r>
      <w:r>
        <w:t xml:space="preserve">, success depends on a delicate balance between adhering to global technical standards and embracing local cultural nuances.</w:t>
      </w:r>
      <w:r>
        <w:t xml:space="preserve"> </w:t>
      </w:r>
      <w:r>
        <w:t xml:space="preserve">The digital landscape in</w:t>
      </w:r>
      <w:r>
        <w:t xml:space="preserve"> </w:t>
      </w:r>
      <w:r>
        <w:rPr>
          <w:bCs/>
          <w:b/>
        </w:rPr>
        <w:t xml:space="preserve">India Mumbai</w:t>
      </w:r>
      <w:r>
        <w:t xml:space="preserve"> </w:t>
      </w:r>
      <w:r>
        <w:t xml:space="preserve">is dynamic, driven by a youthful population, technological adoption, and economic ambition. It is a city that rewards efficiency, innovation, and adaptability. As we look toward the future, Web Designers in this region will likely play an even more critical role in shaping how businesses connect with their customers. They are not just building websites; they are building bridges between technology and humanity in one of the world's most vibrant urban centers.</w:t>
      </w:r>
      <w:r>
        <w:t xml:space="preserve"> </w:t>
      </w:r>
      <w:r>
        <w:t xml:space="preserve">The journey of a Web Designer is one of continuous learning and adaptation. In the context of</w:t>
      </w:r>
      <w:r>
        <w:t xml:space="preserve"> </w:t>
      </w:r>
      <w:r>
        <w:rPr>
          <w:bCs/>
          <w:b/>
        </w:rPr>
        <w:t xml:space="preserve">India Mumbai</w:t>
      </w:r>
      <w:r>
        <w:t xml:space="preserve">, this journey is particularly exciting, offering endless possibilities for creativity within constraints that spark innovation. As mobile internet usage continues to grow and digital literacy spreads across demographics, the demand for skilled Web Designers who understand both code and culture will only intensify.</w:t>
      </w:r>
    </w:p>
    <w:p>
      <w:pPr>
        <w:pStyle w:val="BodyText"/>
      </w:pPr>
      <w:r>
        <w:rPr>
          <w:iCs/>
          <w:i/>
        </w:rPr>
        <w:t xml:space="preserve">Report prepared for academic and professional review regarding Digital Arts in India Mumbai.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of the Web Designer in India Mumbai</dc:title>
  <dc:creator/>
  <dc:language>en</dc:language>
  <cp:keywords/>
  <dcterms:created xsi:type="dcterms:W3CDTF">2026-07-29T10:31:53Z</dcterms:created>
  <dcterms:modified xsi:type="dcterms:W3CDTF">2026-07-29T10:31:53Z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