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Canvas</w:t>
      </w:r>
      <w:r>
        <w:t xml:space="preserve"> </w:t>
      </w:r>
      <w:r>
        <w:t xml:space="preserve">–</w:t>
      </w:r>
      <w:r>
        <w:t xml:space="preserve"> </w:t>
      </w:r>
      <w:r>
        <w:t xml:space="preserve">Navigating</w:t>
      </w:r>
      <w:r>
        <w:t xml:space="preserve"> </w:t>
      </w:r>
      <w:r>
        <w:t xml:space="preserve">the</w:t>
      </w:r>
      <w:r>
        <w:t xml:space="preserve"> </w:t>
      </w:r>
      <w:r>
        <w:t xml:space="preserve">Web</w:t>
      </w:r>
      <w:r>
        <w:t xml:space="preserve"> </w:t>
      </w:r>
      <w:r>
        <w:t xml:space="preserve">Designer</w:t>
      </w:r>
      <w:r>
        <w:t xml:space="preserve"> </w:t>
      </w:r>
      <w:r>
        <w:t xml:space="preserve">Landscape</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0ac2e2e31ce1586792336573959ffb8113737e4"/>
    <w:p>
      <w:pPr>
        <w:pStyle w:val="Heading1"/>
      </w:pPr>
      <w:r>
        <w:rPr>
          <w:bCs/>
          <w:b/>
        </w:rPr>
        <w:t xml:space="preserve">The Digital Canvas: Navigating the Web Designer Landscape in Sri Lanka, Colombo</w:t>
      </w:r>
    </w:p>
    <w:p>
      <w:pPr>
        <w:pStyle w:val="FirstParagraph"/>
      </w:pPr>
      <w:r>
        <w:rPr>
          <w:iCs/>
          <w:i/>
        </w:rPr>
        <w:t xml:space="preserve">A Comprehensive Book Report and Industry Analysis</w:t>
      </w:r>
    </w:p>
    <w:p>
      <w:r>
        <w:pict>
          <v:rect style="width:0;height:1.5pt" o:hralign="center" o:hrstd="t" o:hr="t"/>
        </w:pict>
      </w:r>
    </w:p>
    <w:bookmarkStart w:id="20" w:name="i.-introduction-to-the-subject-matter"/>
    <w:p>
      <w:pPr>
        <w:pStyle w:val="Heading2"/>
      </w:pPr>
      <w:r>
        <w:t xml:space="preserve">I. Introduction to the Subject Matter</w:t>
      </w:r>
    </w:p>
    <w:p>
      <w:pPr>
        <w:pStyle w:val="FirstParagraph"/>
      </w:pPr>
      <w:r>
        <w:t xml:space="preserve">In the rapidly evolving digital economy, few professions embody creativity, technical prowess, and strategic thinking as vividly as that of a Web Designer. This book report explores the multifaceted role of a Web Designer through the unique lens of Colombo, Sri Lanka—a city undergoing an unprecedented technological renaissance. While many textbooks treat web design in generic global terms, this analysis adapts those principles to reflect the distinct cultural, economic, and infrastructural realities of Sri Lanka's capital.</w:t>
      </w:r>
    </w:p>
    <w:p>
      <w:pPr>
        <w:pStyle w:val="BodyText"/>
      </w:pPr>
      <w:r>
        <w:t xml:space="preserve">The central thesis of this report is that a successful Web Designer in Colombo must be more than just an aesthetic creator; they must act as a cultural bridge. In Sri Lanka, where the digital divide is narrowing but still exists across various socioeconomic strata, and where mobile connectivity drives much of the online experience, the traditional Western-centric models of web design require significant adaptation. This document serves as both a summary of industry best practices and a localized guide for professionals aiming to thrive in this dynamic market.</w:t>
      </w:r>
    </w:p>
    <w:bookmarkEnd w:id="20"/>
    <w:bookmarkStart w:id="21" w:name="X6bfb8d296f0efa1eeb8c90740b54f787649de63"/>
    <w:p>
      <w:pPr>
        <w:pStyle w:val="Heading2"/>
      </w:pPr>
      <w:r>
        <w:t xml:space="preserve">II. The Evolution of Web Design in Sri Lanka</w:t>
      </w:r>
    </w:p>
    <w:p>
      <w:pPr>
        <w:pStyle w:val="FirstParagraph"/>
      </w:pPr>
      <w:r>
        <w:t xml:space="preserve">To understand the contemporary role, one must first appreciate the historical context. For decades, Colombo has been a hub for English language skills and software development outsourcing in South Asia. However, the transition from backend coding to frontend design is relatively recent but accelerating rapidly. The book highlights that early web efforts in Sri Lanka were often functional but lacked aesthetic polish and user-centricity.</w:t>
      </w:r>
    </w:p>
    <w:p>
      <w:pPr>
        <w:pStyle w:val="BodyText"/>
      </w:pPr>
      <w:r>
        <w:t xml:space="preserve">Today, the Web Designer in Colombo has emerged as a critical stakeholder for local businesses ranging from boutique hotels in Galle facing south to tech startups emerging out of Fort and Bambalapitiya. The shift has been driven by the proliferation of smartphones and high-speed internet infrastructure provided by major telecom operators like Dialog, SLT-MOBITEL, and Hutch. Consequently, the design philosophy has shifted from desktop-first to mobile-first—a necessity given that a vast majority of Sri Lankans access the internet via mobile devices.</w:t>
      </w:r>
    </w:p>
    <w:bookmarkEnd w:id="21"/>
    <w:bookmarkStart w:id="22" w:name="X6da4bee7959ef60c76958eb212894e5d036fa4f"/>
    <w:p>
      <w:pPr>
        <w:pStyle w:val="Heading2"/>
      </w:pPr>
      <w:r>
        <w:t xml:space="preserve">III. Core Competencies Required for Local Success</w:t>
      </w:r>
    </w:p>
    <w:p>
      <w:pPr>
        <w:pStyle w:val="FirstParagraph"/>
      </w:pPr>
      <w:r>
        <w:t xml:space="preserve">This report identifies several critical competencies that distinguish an average designer from a leading one in the Colombo market:</w:t>
      </w:r>
    </w:p>
    <w:p>
      <w:pPr>
        <w:numPr>
          <w:ilvl w:val="0"/>
          <w:numId w:val="1001"/>
        </w:numPr>
        <w:pStyle w:val="Compact"/>
      </w:pPr>
      <w:r>
        <w:rPr>
          <w:bCs/>
          <w:b/>
        </w:rPr>
        <w:t xml:space="preserve">Cultural Sensitivity and Localization:</w:t>
      </w:r>
      <w:r>
        <w:t xml:space="preserve"> </w:t>
      </w:r>
      <w:r>
        <w:t xml:space="preserve">Effective Web Designers must understand the multicultural fabric of Sri Lanka. A website targeting local consumers should ideally support Sinhala, Tamil, and English. This is not merely a translation task but involves right-to-left or left-to-right layout adjustments, appropriate color symbolism (avoiding culturally sensitive colors in specific contexts), and imagery that resonates with local audiences rather than generic stock photos of Western cities.</w:t>
      </w:r>
    </w:p>
    <w:p>
      <w:pPr>
        <w:numPr>
          <w:ilvl w:val="0"/>
          <w:numId w:val="1001"/>
        </w:numPr>
        <w:pStyle w:val="Compact"/>
      </w:pPr>
      <w:r>
        <w:rPr>
          <w:bCs/>
          <w:b/>
        </w:rPr>
        <w:t xml:space="preserve">Performance Optimization on Variable Networks:</w:t>
      </w:r>
      <w:r>
        <w:t xml:space="preserve"> </w:t>
      </w:r>
      <w:r>
        <w:t xml:space="preserve">While internet speeds in Colombo have improved, data costs and network stability remain concerns for a significant portion of the population. A Web Designer must prioritize lightweight code, optimized image compression (using formats like WebP), and lazy loading techniques. The goal is to ensure that a website loads swiftly even on 3G networks outside of the capital city.</w:t>
      </w:r>
    </w:p>
    <w:p>
      <w:pPr>
        <w:numPr>
          <w:ilvl w:val="0"/>
          <w:numId w:val="1001"/>
        </w:numPr>
        <w:pStyle w:val="Compact"/>
      </w:pPr>
      <w:r>
        <w:rPr>
          <w:bCs/>
          <w:b/>
        </w:rPr>
        <w:t xml:space="preserve">E-Commerce Integration with Local Payment Gateways:</w:t>
      </w:r>
      <w:r>
        <w:t xml:space="preserve"> </w:t>
      </w:r>
      <w:r>
        <w:t xml:space="preserve">Unlike the West where credit cards dominate, Sri Lanka’s digital payment landscape is heavily reliant on mobile wallets (like Genie, FriMi, and MyCash), bank transfers, and Cash on Delivery. A Web Designer must seamlessly integrate these local payment gateways into the user journey. Understanding the friction points of local consumer behavior—such as trust issues with online payments—is crucial for designing a secure and convincing checkout process.</w:t>
      </w:r>
    </w:p>
    <w:p>
      <w:pPr>
        <w:numPr>
          <w:ilvl w:val="0"/>
          <w:numId w:val="1001"/>
        </w:numPr>
        <w:pStyle w:val="Compact"/>
      </w:pPr>
      <w:r>
        <w:rPr>
          <w:bCs/>
          <w:b/>
        </w:rPr>
        <w:t xml:space="preserve">SEO and Local Search Behavior:</w:t>
      </w:r>
      <w:r>
        <w:t xml:space="preserve"> </w:t>
      </w:r>
      <w:r>
        <w:t xml:space="preserve">Colombo businesses increasingly rely on digital visibility. Web Designers must embed Search Engine Optimization (SEO) best practices directly into the site architecture. This includes optimizing for local keywords in Sri Lankan languages and ensuring the site is indexed correctly by Google, which holds a near-monopoly on search traffic in the region.</w:t>
      </w:r>
    </w:p>
    <w:bookmarkEnd w:id="22"/>
    <w:bookmarkStart w:id="23" w:name="iv.-unique-challenges-faced-by-designers"/>
    <w:p>
      <w:pPr>
        <w:pStyle w:val="Heading2"/>
      </w:pPr>
      <w:r>
        <w:t xml:space="preserve">IV. Unique Challenges Faced by Designers</w:t>
      </w:r>
    </w:p>
    <w:p>
      <w:pPr>
        <w:pStyle w:val="FirstParagraph"/>
      </w:pPr>
      <w:r>
        <w:t xml:space="preserve">The report delves into the specific hurdles designers in Sri Lanka face. One major challenge is the "brain drain." With many talented tech professionals emigrating for better opportunities abroad, local agencies often struggle to retain senior talent. This forces junior Web Designers to upskill rapidly.</w:t>
      </w:r>
    </w:p>
    <w:p>
      <w:pPr>
        <w:pStyle w:val="BodyText"/>
      </w:pPr>
      <w:r>
        <w:t xml:space="preserve">Another challenge is client education. Many traditional businesses in Colombo still view web design as a mere digital business card rather than a strategic sales tool. The designer must therefore adopt the role of an educator, explaining ROI (Return on Investment) and user experience (UX) metrics to convince clients to invest in high-quality, custom design rather than cheap, template-based solutions.</w:t>
      </w:r>
    </w:p>
    <w:bookmarkEnd w:id="23"/>
    <w:bookmarkStart w:id="24" w:name="X001c326db4e6854d464495047403bcecd6d50b1"/>
    <w:p>
      <w:pPr>
        <w:pStyle w:val="Heading2"/>
      </w:pPr>
      <w:r>
        <w:t xml:space="preserve">V. Emerging Trends and The Future Outlook</w:t>
      </w:r>
    </w:p>
    <w:p>
      <w:pPr>
        <w:pStyle w:val="FirstParagraph"/>
      </w:pPr>
      <w:r>
        <w:t xml:space="preserve">The future of Web Design in Colombo is bright and heavily tech-driven. Key trends to watch include:</w:t>
      </w:r>
    </w:p>
    <w:p>
      <w:pPr>
        <w:numPr>
          <w:ilvl w:val="0"/>
          <w:numId w:val="1002"/>
        </w:numPr>
        <w:pStyle w:val="Compact"/>
      </w:pPr>
      <w:r>
        <w:rPr>
          <w:bCs/>
          <w:b/>
        </w:rPr>
        <w:t xml:space="preserve">The Rise of Sri Lankan Startups:</w:t>
      </w:r>
      <w:r>
        <w:t xml:space="preserve"> </w:t>
      </w:r>
      <w:r>
        <w:t xml:space="preserve">Colombo is becoming a startup hub, with companies like PickMe, Kapruka, and Abans pushing the boundaries of what digital services can offer. These platforms require highly complex UI/UX designs that balance simplicity with feature richness.</w:t>
      </w:r>
    </w:p>
    <w:p>
      <w:pPr>
        <w:numPr>
          <w:ilvl w:val="0"/>
          <w:numId w:val="1002"/>
        </w:numPr>
        <w:pStyle w:val="Compact"/>
      </w:pPr>
      <w:r>
        <w:rPr>
          <w:bCs/>
          <w:b/>
        </w:rPr>
        <w:t xml:space="preserve">Sustainability in Digital Design:</w:t>
      </w:r>
      <w:r>
        <w:t xml:space="preserve"> </w:t>
      </w:r>
      <w:r>
        <w:t xml:space="preserve">Globally, there is a push toward "green coding" to reduce energy consumption. In Sri Lanka, this resonates deeply with the national focus on sustainability. Designers are beginning to consider the carbon footprint of their digital products.</w:t>
      </w:r>
    </w:p>
    <w:p>
      <w:pPr>
        <w:numPr>
          <w:ilvl w:val="0"/>
          <w:numId w:val="1002"/>
        </w:numPr>
        <w:pStyle w:val="Compact"/>
      </w:pPr>
      <w:r>
        <w:rPr>
          <w:bCs/>
          <w:b/>
        </w:rPr>
        <w:t xml:space="preserve">AI-Driven Personalization:</w:t>
      </w:r>
      <w:r>
        <w:t xml:space="preserve"> </w:t>
      </w:r>
      <w:r>
        <w:t xml:space="preserve">As artificial intelligence becomes more accessible, Web Designers in Sri Lanka are leveraging AI tools to create personalized shopping experiences for local users, analyzing browsing patterns to suggest relevant local products and services.</w:t>
      </w:r>
    </w:p>
    <w:bookmarkEnd w:id="24"/>
    <w:bookmarkStart w:id="26" w:name="vi.-conclusion"/>
    <w:p>
      <w:pPr>
        <w:pStyle w:val="Heading2"/>
      </w:pPr>
      <w:r>
        <w:t xml:space="preserve">VI. Conclusion</w:t>
      </w:r>
    </w:p>
    <w:p>
      <w:pPr>
        <w:pStyle w:val="FirstParagraph"/>
      </w:pPr>
      <w:r>
        <w:t xml:space="preserve">In conclusion, the role of a Web Designer in Colombo is far more complex and culturally nuanced than traditional textbooks might suggest. It is a profession that sits at the intersection of global technology standards and local cultural realities.</w:t>
      </w:r>
    </w:p>
    <w:p>
      <w:pPr>
        <w:pStyle w:val="BodyText"/>
      </w:pPr>
      <w:r>
        <w:t xml:space="preserve">This book report has outlined that to succeed as a Web Designer in Sri Lanka, one must possess technical excellence alongside deep cultural empathy. The designer acts as an ambassador for Sri Lankan brands going global, and simultaneously brings global best practices home to enhance the digital lives of Colombo’s residents. As the island nation continues its digital transformation, the demand for skilled Web Designers who understand this dual context will only continue to rise.</w:t>
      </w:r>
    </w:p>
    <w:p>
      <w:pPr>
        <w:pStyle w:val="BodyText"/>
      </w:pPr>
      <w:r>
        <w:t xml:space="preserve">For students and professionals in Sri Lanka, mastering these adaptive design strategies is not just about building websites; it is about participating in the economic and social development of Colombo. The digital canvas awaits those who are willing to paint with both global precision and local soul.</w:t>
      </w:r>
    </w:p>
    <w:p>
      <w:r>
        <w:pict>
          <v:rect style="width:0;height:1.5pt" o:hralign="center" o:hrstd="t" o:hr="t"/>
        </w:pict>
      </w:r>
    </w:p>
    <w:bookmarkStart w:id="25" w:name="references"/>
    <w:p>
      <w:pPr>
        <w:pStyle w:val="Heading3"/>
      </w:pPr>
      <w:r>
        <w:t xml:space="preserve">References</w:t>
      </w:r>
    </w:p>
    <w:p>
      <w:pPr>
        <w:pStyle w:val="FirstParagraph"/>
      </w:pPr>
      <w:r>
        <w:rPr>
          <w:iCs/>
          <w:i/>
        </w:rPr>
        <w:t xml:space="preserve">Note: In a formal academic setting, specific bibliographic citations would be listed here. For this report, the analysis is based on general industry reports from the National Informatics Center of Sri Lanka, ICTA (Information and Communication Technology Agency) publications regarding digital infrastructure in Colombo, and global UX design principles adapted for emerging markets.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Canvas – Navigating the Web Designer Landscape in Sri Lanka, Colombo</dc:title>
  <dc:creator/>
  <cp:keywords/>
  <dcterms:created xsi:type="dcterms:W3CDTF">2026-07-29T12:03:39Z</dcterms:created>
  <dcterms:modified xsi:type="dcterms:W3CDTF">2026-07-29T12:03:39Z</dcterms:modified>
</cp:coreProperties>
</file>

<file path=docProps/custom.xml><?xml version="1.0" encoding="utf-8"?>
<Properties xmlns="http://schemas.openxmlformats.org/officeDocument/2006/custom-properties" xmlns:vt="http://schemas.openxmlformats.org/officeDocument/2006/docPropsVTypes"/>
</file>