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Canvas</w:t>
      </w:r>
      <w:r>
        <w:t xml:space="preserve"> </w:t>
      </w:r>
      <w:r>
        <w:t xml:space="preserve">-</w:t>
      </w:r>
      <w:r>
        <w:t xml:space="preserve"> </w:t>
      </w:r>
      <w:r>
        <w:t xml:space="preserve">Web</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7995f4d1b550d2b6140dd8380fb88f7bf35c884"/>
    <w:p>
      <w:pPr>
        <w:pStyle w:val="Heading1"/>
      </w:pPr>
      <w:r>
        <w:t xml:space="preserve">The Digital Canvas: A Book Report on Web Design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Digital Arts &amp; Technology Review Board</w:t>
      </w:r>
      <w:r>
        <w:br/>
      </w:r>
      <w:r>
        <w:t xml:space="preserve">Sarah Jenkins, Senior UX Researcher</w:t>
      </w:r>
    </w:p>
    <w:bookmarkStart w:id="20" w:name="X802a430b16d6c09c840f9ead3a197a4921bc186"/>
    <w:p>
      <w:pPr>
        <w:pStyle w:val="Heading2"/>
      </w:pPr>
      <w:r>
        <w:t xml:space="preserve">Introduction: The Intersection of Design and Metropolis</w:t>
      </w:r>
    </w:p>
    <w:p>
      <w:pPr>
        <w:pStyle w:val="FirstParagraph"/>
      </w:pPr>
      <w:r>
        <w:t xml:space="preserve">In the ever-evolving landscape of digital media, few places hold as much prestige and pressure as United States New York City. Often dubbed the "Capital of the World," this borough is not merely a geographic location but a mindset—a relentless drive for innovation, aesthetics that command attention, and functionality that meets the demands of millions. This book report explores a seminal text on contemporary web design trends, focusing specifically on how these principles apply to the unique ecosystem of United States New York City. The central thesis of the analyzed literature posits that Web Designer professionals operating in this high-stakes environment must transcend traditional visual aesthetics to become strategic storytellers who navigate complex user behaviors and rapid technological shifts.</w:t>
      </w:r>
    </w:p>
    <w:bookmarkEnd w:id="20"/>
    <w:bookmarkStart w:id="21" w:name="the-role-of-the-modern-web-designer"/>
    <w:p>
      <w:pPr>
        <w:pStyle w:val="Heading2"/>
      </w:pPr>
      <w:r>
        <w:t xml:space="preserve">The Role of the Modern Web Designer</w:t>
      </w:r>
    </w:p>
    <w:p>
      <w:pPr>
        <w:pStyle w:val="FirstParagraph"/>
      </w:pPr>
      <w:r>
        <w:t xml:space="preserve">The core subject matter revolves around the multifaceted role of a Web Designer. Historically, this profession was viewed through a narrow lens focused solely on layout and color theory. However, as detailed in the text, the modern Web Designer is a hybrid professional who blends technical coding proficiency with psychological insight and business strategy. The author argues that in competitive markets like United States New York City, where every brand vies for attention amidst a sea of digital noise, the Web Designer must act as a filter and amplifier for brand identity.</w:t>
      </w:r>
    </w:p>
    <w:p>
      <w:pPr>
        <w:pStyle w:val="BodyText"/>
      </w:pPr>
      <w:r>
        <w:t xml:space="preserve">The book highlights several key competencies required for success:</w:t>
      </w:r>
    </w:p>
    <w:p>
      <w:pPr>
        <w:numPr>
          <w:ilvl w:val="0"/>
          <w:numId w:val="1001"/>
        </w:numPr>
        <w:pStyle w:val="Compact"/>
      </w:pPr>
      <w:r>
        <w:rPr>
          <w:bCs/>
          <w:b/>
        </w:rPr>
        <w:t xml:space="preserve">User Experience (UX) Empathy:</w:t>
      </w:r>
      <w:r>
        <w:t xml:space="preserve"> </w:t>
      </w:r>
      <w:r>
        <w:t xml:space="preserve">Understanding the diverse demographic of United States New York City, from tech-savvy startups in Silicon Alley to established legacy corporations in Midtown Manhattan.</w:t>
      </w:r>
    </w:p>
    <w:p>
      <w:pPr>
        <w:numPr>
          <w:ilvl w:val="0"/>
          <w:numId w:val="1001"/>
        </w:numPr>
        <w:pStyle w:val="Compact"/>
      </w:pPr>
      <w:r>
        <w:rPr>
          <w:bCs/>
          <w:b/>
        </w:rPr>
        <w:t xml:space="preserve">Motion and Interaction:</w:t>
      </w:r>
      <w:r>
        <w:t xml:space="preserve"> </w:t>
      </w:r>
      <w:r>
        <w:t xml:space="preserve">Leveraging micro-interactions to guide user attention without overwhelming them.</w:t>
      </w:r>
    </w:p>
    <w:p>
      <w:pPr>
        <w:numPr>
          <w:ilvl w:val="0"/>
          <w:numId w:val="1001"/>
        </w:numPr>
        <w:pStyle w:val="Compact"/>
      </w:pPr>
      <w:r>
        <w:rPr>
          <w:bCs/>
          <w:b/>
        </w:rPr>
        <w:t xml:space="preserve">Cross-Platform Fluidity:</w:t>
      </w:r>
      <w:r>
        <w:t xml:space="preserve"> </w:t>
      </w:r>
      <w:r>
        <w:t xml:space="preserve">Ensuring seamless transitions between mobile, tablet, and desktop views, a critical factor for the on-the-go commuter demographic prevalent in New York.</w:t>
      </w:r>
    </w:p>
    <w:bookmarkEnd w:id="21"/>
    <w:bookmarkStart w:id="23" w:name="Xb4e02afd11b409946ece19a1392a244b95a428e"/>
    <w:p>
      <w:pPr>
        <w:pStyle w:val="Heading2"/>
      </w:pPr>
      <w:r>
        <w:t xml:space="preserve">The United States New York City Context: Speed and Sophistication</w:t>
      </w:r>
    </w:p>
    <w:p>
      <w:pPr>
        <w:pStyle w:val="FirstParagraph"/>
      </w:pPr>
      <w:r>
        <w:t xml:space="preserve">A significant portion of the literature is dedicated to analyzing how geographic location influences design philosophy. The analysis suggests that Web Designer projects undertaken for clients based in United States New York City require a distinct approach compared to those in other regions. The pace of life in New York dictates a need for intuitive, fast-loading, and highly functional interfaces. Users here are impatient; they expect immediate gratification and clarity.</w:t>
      </w:r>
    </w:p>
    <w:bookmarkStart w:id="22" w:name="key-insight-from-the-text"/>
    <w:p>
      <w:pPr>
        <w:pStyle w:val="Heading3"/>
      </w:pPr>
      <w:r>
        <w:t xml:space="preserve">Key Insight from the Text:</w:t>
      </w:r>
    </w:p>
    <w:p>
      <w:pPr>
        <w:pStyle w:val="FirstParagraph"/>
      </w:pPr>
      <w:r>
        <w:t xml:space="preserve">"In United States New York City, design is not just about beauty; it is about efficiency wrapped in elegance. A Web Designer who ignores the local context of high-speed urban living risks creating digital experiences that feel cumbersome and outdated to a sophisticated audience."</w:t>
      </w:r>
    </w:p>
    <w:bookmarkEnd w:id="22"/>
    <w:p>
      <w:pPr>
        <w:pStyle w:val="BodyText"/>
      </w:pPr>
      <w:r>
        <w:t xml:space="preserve">The text provides case studies of successful websites launched by agencies in Manhattan, Brooklyn, and Queens. These examples illustrate how local cultural nuances—such as the integration of subway map aesthetics or the use of bold typography reminiscent of street art—can be subtly woven into digital products to create a sense of place and belonging. This localization strategy is crucial for brands aiming to resonate with New Yorkers who value authenticity and local connection.</w:t>
      </w:r>
    </w:p>
    <w:bookmarkEnd w:id="23"/>
    <w:bookmarkStart w:id="24" w:name="X4f865f12cd42e8329a35b42baac0f6b50bbde95"/>
    <w:p>
      <w:pPr>
        <w:pStyle w:val="Heading2"/>
      </w:pPr>
      <w:r>
        <w:t xml:space="preserve">Technical Challenges and Solutions in Urban Design</w:t>
      </w:r>
    </w:p>
    <w:p>
      <w:pPr>
        <w:pStyle w:val="FirstParagraph"/>
      </w:pPr>
      <w:r>
        <w:t xml:space="preserve">The report delves into the technical hurdles faced by Web Designer teams in United States New York City. One major challenge discussed is the variability of internet connectivity among different user demographics within the city. While fiber optic coverage has expanded, disparities remain. Therefore, adaptive design techniques are emphasized over rigid frameworks.</w:t>
      </w:r>
    </w:p>
    <w:p>
      <w:pPr>
        <w:pStyle w:val="BodyText"/>
      </w:pPr>
      <w:r>
        <w:t xml:space="preserve">The author advocates for a "progressive enhancement" approach, ensuring that core content is accessible even on slower connections or older devices. This inclusivity aligns with the egalitarian ethos often associated with New York’s diverse population. Furthermore, the book discusses the importance of accessibility standards (WCAG compliance), arguing that ethical design practices are non-negotiable in a city known for its social advocacy and inclusivity movements.</w:t>
      </w:r>
    </w:p>
    <w:bookmarkEnd w:id="24"/>
    <w:bookmarkStart w:id="25" w:name="creative-trends-influencing-web-design"/>
    <w:p>
      <w:pPr>
        <w:pStyle w:val="Heading2"/>
      </w:pPr>
      <w:r>
        <w:t xml:space="preserve">Creative Trends Influencing Web Design</w:t>
      </w:r>
    </w:p>
    <w:p>
      <w:pPr>
        <w:pStyle w:val="FirstParagraph"/>
      </w:pPr>
      <w:r>
        <w:t xml:space="preserve">In terms of aesthetics, the text identifies several trends dominating the Web Designer portfolio scene in United States New York City. These include:</w:t>
      </w:r>
    </w:p>
    <w:p>
      <w:pPr>
        <w:numPr>
          <w:ilvl w:val="0"/>
          <w:numId w:val="1002"/>
        </w:numPr>
        <w:pStyle w:val="Compact"/>
      </w:pPr>
      <w:r>
        <w:rPr>
          <w:bCs/>
          <w:b/>
        </w:rPr>
        <w:t xml:space="preserve">Bold Minimalism:</w:t>
      </w:r>
      <w:r>
        <w:t xml:space="preserve"> </w:t>
      </w:r>
      <w:r>
        <w:t xml:space="preserve">Stripping away non-essential elements to focus on powerful imagery and concise copy. This mirrors the architectural style of many modern New York skyscrapers.</w:t>
      </w:r>
    </w:p>
    <w:p>
      <w:pPr>
        <w:numPr>
          <w:ilvl w:val="0"/>
          <w:numId w:val="1002"/>
        </w:numPr>
        <w:pStyle w:val="Compact"/>
      </w:pPr>
      <w:r>
        <w:rPr>
          <w:bCs/>
          <w:b/>
        </w:rPr>
        <w:t xml:space="preserve">Data Visualization:</w:t>
      </w:r>
    </w:p>
    <w:p>
      <w:pPr>
        <w:numPr>
          <w:ilvl w:val="0"/>
          <w:numId w:val="1000"/>
        </w:numPr>
        <w:pStyle w:val="Compact"/>
      </w:pPr>
      <w:r>
        <w:t xml:space="preserve">Incorporating dynamic charts and interactive graphs to present complex information clearly, a skill highly valued in finance hubs like Wall Street.</w:t>
      </w:r>
    </w:p>
    <w:p>
      <w:pPr>
        <w:numPr>
          <w:ilvl w:val="0"/>
          <w:numId w:val="1002"/>
        </w:numPr>
        <w:pStyle w:val="Compact"/>
      </w:pPr>
      <w:r>
        <w:rPr>
          <w:bCs/>
          <w:b/>
        </w:rPr>
        <w:t xml:space="preserve">Sustainable Web Design:</w:t>
      </w:r>
    </w:p>
    <w:p>
      <w:pPr>
        <w:numPr>
          <w:ilvl w:val="0"/>
          <w:numId w:val="1000"/>
        </w:numPr>
        <w:pStyle w:val="Compact"/>
      </w:pPr>
      <w:r>
        <w:t xml:space="preserve">An emerging trend focused on reducing the carbon footprint of websites by optimizing code and image assets. This resonates with New York’s growing environmental consciousness.</w:t>
      </w:r>
    </w:p>
    <w:bookmarkEnd w:id="25"/>
    <w:bookmarkStart w:id="26" w:name="critical-evaluation"/>
    <w:p>
      <w:pPr>
        <w:pStyle w:val="Heading2"/>
      </w:pPr>
      <w:r>
        <w:t xml:space="preserve">Critical Evaluation</w:t>
      </w:r>
    </w:p>
    <w:p>
      <w:pPr>
        <w:pStyle w:val="FirstParagraph"/>
      </w:pPr>
      <w:r>
        <w:t xml:space="preserve">While the book provides comprehensive insights, it is not without limitations. The primary critique is its heavy reliance on large corporate case studies from established firms in United States New York City. There is less emphasis on how independent Web Designer freelancers or small startups can achieve similar success with limited budgets. However, the core principles regarding user psychology and responsive design remain universally applicable.</w:t>
      </w:r>
    </w:p>
    <w:p>
      <w:pPr>
        <w:pStyle w:val="BodyText"/>
      </w:pPr>
      <w:r>
        <w:t xml:space="preserve">The author’s assertion that "design is a business tool" rather than merely an artistic endeavor is particularly compelling. It shifts the perspective of a Web Designer from being a decorative artist to a strategic partner in growth. This shift is critical for professionals operating in United States New York City, where ROI (Return on Investment) metrics are closely watched by stakeholders.</w:t>
      </w:r>
    </w:p>
    <w:bookmarkEnd w:id="26"/>
    <w:bookmarkStart w:id="27" w:name="Xba64f07891d634d993b7b46045cddd81e4137b1"/>
    <w:p>
      <w:pPr>
        <w:pStyle w:val="Heading2"/>
      </w:pPr>
      <w:r>
        <w:t xml:space="preserve">Conclusion: The Future of Digital Craftsmanship</w:t>
      </w:r>
    </w:p>
    <w:p>
      <w:pPr>
        <w:pStyle w:val="FirstParagraph"/>
      </w:pPr>
      <w:r>
        <w:t xml:space="preserve">In conclusion, this book serves as both a practical guide and an inspirational manifesto for aspiring and established Web Designer professionals. It underscores the idea that designing for United States New York City requires a unique blend of artistic flair, technical precision, and cultural awareness. The city’s fast-paced environment demands designs that are not only visually stunning but also functionally robust.</w:t>
      </w:r>
    </w:p>
    <w:p>
      <w:pPr>
        <w:pStyle w:val="BodyText"/>
      </w:pPr>
      <w:r>
        <w:t xml:space="preserve">For any organization looking to establish a digital presence in this bustling metropolis, understanding the nuances discussed in this report is essential. The Web Designer must be ready to tackle the challenges of a diverse user base, leverage local cultural touchpoints, and adhere to high ethical and accessibility standards. As technology continues to advance, the role of the Web Designer will only become more integral, serving as the bridge between human experience and digital innovation in United States New York City and beyond.</w:t>
      </w:r>
    </w:p>
    <w:p>
      <w:pPr>
        <w:pStyle w:val="BodyText"/>
      </w:pPr>
      <w:r>
        <w:t xml:space="preserve">This book is highly recommended for marketing directors, UX researchers, junior Web Designers seeking mentorship, and business leaders aiming to enhance their digital strategy within the competitive landscape of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Canvas - Web Design in United States New York City</dc:title>
  <dc:creator/>
  <dc:language>en</dc:language>
  <cp:keywords/>
  <dcterms:created xsi:type="dcterms:W3CDTF">2026-07-29T19:40:39Z</dcterms:created>
  <dcterms:modified xsi:type="dcterms:W3CDTF">2026-07-29T19:40:39Z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