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Welder</w:t>
      </w:r>
      <w:r>
        <w:t xml:space="preserve"> </w:t>
      </w:r>
      <w:r>
        <w:t xml:space="preserve">-</w:t>
      </w:r>
      <w:r>
        <w:t xml:space="preserve"> </w:t>
      </w:r>
      <w:r>
        <w:t xml:space="preserve">Industrial</w:t>
      </w:r>
      <w:r>
        <w:t xml:space="preserve"> </w:t>
      </w:r>
      <w:r>
        <w:t xml:space="preserve">Context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585f9c961fc565b2c1b9f46ef909d0253fb9130"/>
    <w:p>
      <w:pPr>
        <w:pStyle w:val="Heading1"/>
      </w:pPr>
      <w:r>
        <w:t xml:space="preserve">Book Report: The Art and Industry of the Welder</w:t>
      </w:r>
    </w:p>
    <w:p>
      <w:pPr>
        <w:pStyle w:val="FirstParagraph"/>
      </w:pPr>
      <w:r>
        <w:rPr>
          <w:bCs/>
          <w:b/>
        </w:rPr>
        <w:t xml:space="preserve">Title:</w:t>
      </w:r>
      <w:r>
        <w:t xml:space="preserve">The Welder</w:t>
      </w:r>
      <w:r>
        <w:br/>
      </w:r>
      <w:r>
        <w:rPr>
          <w:bCs/>
          <w:b/>
        </w:rPr>
        <w:t xml:space="preserve">Distribution Context:</w:t>
      </w:r>
      <w:r>
        <w:t xml:space="preserve">An Analysis for Argentina Buenos Aires</w:t>
      </w:r>
      <w:r>
        <w:br/>
      </w:r>
    </w:p>
    <w:p>
      <w:pPr>
        <w:pStyle w:val="BodyText"/>
      </w:pPr>
      <w:r>
        <w:t xml:space="preserve">Date:October 26, 2023</w:t>
      </w:r>
    </w:p>
    <w:p>
      <w:pPr>
        <w:pStyle w:val="BodyText"/>
      </w:pPr>
      <w:r>
        <w:t xml:space="preserve">In the vast landscape of industrial literature , there are many titles that discuss engineering principles or corporate management strategies . However , few works capture the visceral , tactile reality of manual labor as effectively as " The Welder ". This report serves not only as a literary analysis but also as a contextual adaptation for readers in Argentina Buenos Aires . By examining the themes , character development and industrial relevance within this text we can understand why it resonates deeply with both global audiences and specific regional demographics such those found in one of South America 's most industrious capitals .</w:t>
      </w:r>
    </w:p>
    <w:bookmarkStart w:id="20" w:name="overview-of-the-welder"/>
    <w:p>
      <w:pPr>
        <w:pStyle w:val="Heading2"/>
      </w:pPr>
      <w:r>
        <w:t xml:space="preserve">Overview of "The Welder"</w:t>
      </w:r>
    </w:p>
    <w:p>
      <w:pPr>
        <w:pStyle w:val="FirstParagraph"/>
      </w:pPr>
      <w:r>
        <w:rPr>
          <w:bCs/>
          <w:b/>
        </w:rPr>
        <w:t xml:space="preserve">"The Welder"</w:t>
      </w:r>
      <w:r>
        <w:t xml:space="preserve"> </w:t>
      </w:r>
      <w:r>
        <w:t xml:space="preserve">is a narrative-driven exploration into the life , struggles and triumphs of skilled tradespeople who operate at the intersection of creativity and raw power . The book moves beyond simple technical manuals to delve into the human stories behind every spark generated during a welding project . It highlights precision , safety protocols endurance and artistic expression inherent in joining metals together under extreme conditions.</w:t>
      </w:r>
    </w:p>
    <w:p>
      <w:pPr>
        <w:pStyle w:val="BodyText"/>
      </w:pPr>
      <w:r>
        <w:t xml:space="preserve">The narrative structure alternates between historical anecdotes about the evolution of metallurgy and contemporary vignettes featuring modern welders working on critical infrastructure projects . Each chapter focuses on different aspects of the trade including arc welding , gas welding robotic automation and underwater sealing techniques While maintaining an accessible tone suitable for laypersons as well professionals seeking inspiration.</w:t>
      </w:r>
    </w:p>
    <w:bookmarkEnd w:id="20"/>
    <w:bookmarkStart w:id="21" w:name="X36651daf157bb30d13b6886045fb49579b8df25"/>
    <w:p>
      <w:pPr>
        <w:pStyle w:val="Heading2"/>
      </w:pPr>
      <w:r>
        <w:t xml:space="preserve">Themes Relevant to Argentina Buenos Aires</w:t>
      </w:r>
    </w:p>
    <w:p>
      <w:pPr>
        <w:pStyle w:val="FirstParagraph"/>
      </w:pPr>
      <w:r>
        <w:t xml:space="preserve">When adapting this content for readers residing in</w:t>
      </w:r>
      <w:r>
        <w:rPr>
          <w:bCs/>
          <w:b/>
        </w:rPr>
        <w:t xml:space="preserve">Argentina Buenos Aires</w:t>
      </w:r>
      <w:r>
        <w:t xml:space="preserve"> </w:t>
      </w:r>
      <w:r>
        <w:t xml:space="preserve">, certain universal themes become particularly poignant due local economic cultural factors:</w:t>
      </w:r>
    </w:p>
    <w:p>
      <w:pPr>
        <w:numPr>
          <w:ilvl w:val="0"/>
          <w:numId w:val="1001"/>
        </w:numPr>
        <w:pStyle w:val="Compact"/>
      </w:pPr>
      <w:r>
        <w:t xml:space="preserve">Skill Preservation Amidst Economic Volatility:The protagonist often faces challenges related to resource scarcity outdated equipment and bureaucratic hurdles – issues mirrored frequently by Argentine workers today . In</w:t>
      </w:r>
      <w:r>
        <w:rPr>
          <w:iCs/>
          <w:i/>
        </w:rPr>
        <w:t xml:space="preserve">Argentina Buenos Aires</w:t>
      </w:r>
      <w:r>
        <w:t xml:space="preserve">, where inflation fluctuates rapidly impacting import costs for specialized tools like electrodes shielding gases etc., maintaining high standards becomes a heroic act akin those depicted in the story.</w:t>
      </w:r>
    </w:p>
    <w:p>
      <w:pPr>
        <w:numPr>
          <w:ilvl w:val="0"/>
          <w:numId w:val="1001"/>
        </w:numPr>
        <w:pStyle w:val="Compact"/>
      </w:pPr>
      <w:r>
        <w:t xml:space="preserve">Cultural Pride in Craftsmanship:The Argentinian identity has long been tied to robust industrial sectors automotive manufacturing shipbuilding etc.</w:t>
      </w:r>
      <w:r>
        <w:rPr>
          <w:iCs/>
          <w:i/>
        </w:rPr>
        <w:t xml:space="preserve">Argentina Buenos Aires</w:t>
      </w:r>
      <w:r>
        <w:t xml:space="preserve">hosts numerous factories where skilled</w:t>
      </w:r>
      <w:r>
        <w:rPr>
          <w:iCs/>
          <w:i/>
        </w:rPr>
        <w:t xml:space="preserve">welder</w:t>
      </w:r>
      <w:r>
        <w:t xml:space="preserve">s play pivotal roles keeping supply chains intact . The book's celebration of manual dexterity aligns perfectly with national pride in technical excellence.</w:t>
      </w:r>
    </w:p>
    <w:p>
      <w:pPr>
        <w:numPr>
          <w:ilvl w:val="0"/>
          <w:numId w:val="1001"/>
        </w:numPr>
        <w:pStyle w:val="Compact"/>
      </w:pPr>
      <w:r>
        <w:t xml:space="preserve">Sustainability and Green Energy Transitions:A significant portion of "The Welder" addresses eco-friendly practices such as recycling scrap metal using energy efficient inverters reducing carbon footprints through better ventilation systems. These messages resonate strongly given global environmental concerns affecting</w:t>
      </w:r>
      <w:r>
        <w:rPr>
          <w:iCs/>
          <w:i/>
        </w:rPr>
        <w:t xml:space="preserve">Argentina Buenos Aires</w:t>
      </w:r>
      <w:r>
        <w:t xml:space="preserve">'s urban planning initiatives aimed at cleaner air quality.</w:t>
      </w:r>
    </w:p>
    <w:bookmarkEnd w:id="21"/>
    <w:bookmarkStart w:id="22" w:name="character-analysis-the-modern-artisan"/>
    <w:p>
      <w:pPr>
        <w:pStyle w:val="Heading2"/>
      </w:pPr>
      <w:r>
        <w:t xml:space="preserve">Character Analysis: The Modern Artisan</w:t>
      </w:r>
    </w:p>
    <w:p>
      <w:pPr>
        <w:pStyle w:val="FirstParagraph"/>
      </w:pPr>
      <w:r>
        <w:t xml:space="preserve">The central figure in "The Welder" is portrayed not just as a laborer but as an artist wielding torches like paintbrushes. Their journey mirrors personal growth overcoming self-doubt mastering complex geometries while adhering strictly to international safety regulations. For instance , one memorable scene describes creating intricate patterns on stainless steel railings destined for public spaces – highlighting how aesthetics matter equally alongside functionality.</w:t>
      </w:r>
    </w:p>
    <w:p>
      <w:pPr>
        <w:pStyle w:val="BodyText"/>
      </w:pPr>
      <w:r>
        <w:t xml:space="preserve">In the context of</w:t>
      </w:r>
      <w:r>
        <w:rPr>
          <w:bCs/>
          <w:b/>
        </w:rPr>
        <w:t xml:space="preserve">Argentina Buenos Aires</w:t>
      </w:r>
      <w:r>
        <w:t xml:space="preserve">, this duality reflects broader societal values where craftsmanship remains respected despite technological advancements automation threatens traditional jobs . Thus reading about someone preserving heritage skills through innovation inspires hope among younger generations considering careers in vocational training centers across the city.</w:t>
      </w:r>
    </w:p>
    <w:bookmarkEnd w:id="22"/>
    <w:bookmarkStart w:id="23" w:name="X17f30f8f58c367f933f23c5721161dacc026cf8"/>
    <w:p>
      <w:pPr>
        <w:pStyle w:val="Heading2"/>
      </w:pPr>
      <w:r>
        <w:t xml:space="preserve">Educational Value and Practical Applications</w:t>
      </w:r>
    </w:p>
    <w:p>
      <w:pPr>
        <w:pStyle w:val="FirstParagraph"/>
      </w:pPr>
      <w:r>
        <w:t xml:space="preserve">Beyond its literary merits , "The Welder" offers practical insights valuable for educators students apprentices alike. Key takeaways include:</w:t>
      </w:r>
    </w:p>
    <w:p>
      <w:pPr>
        <w:numPr>
          <w:ilvl w:val="0"/>
          <w:numId w:val="1002"/>
        </w:numPr>
        <w:pStyle w:val="Compact"/>
      </w:pPr>
      <w:r>
        <w:t xml:space="preserve">Safety First Mentality:Detailed explanations of PPE usage lockout-tagout procedures emergency response protocols ensure no compromise on worker wellbeing.</w:t>
      </w:r>
    </w:p>
    <w:p>
      <w:pPr>
        <w:numPr>
          <w:ilvl w:val="0"/>
          <w:numId w:val="1002"/>
        </w:numPr>
        <w:pStyle w:val="Compact"/>
      </w:pPr>
      <w:r>
        <w:t xml:space="preserve">Material Science Basics:Understanding properties of mild steel aluminum titanium helps choose appropriate filler materials heat inputs avoiding defects like porosity cracks.</w:t>
      </w:r>
    </w:p>
    <w:p>
      <w:pPr>
        <w:numPr>
          <w:ilvl w:val="0"/>
          <w:numId w:val="1002"/>
        </w:numPr>
        <w:pStyle w:val="Compact"/>
      </w:pPr>
      <w:r>
        <w:t xml:space="preserve">Problem-Solving Under Pressure:Demonstrates real-time decision making when unexpected issues arise during live projects reinforcing adaptability crucial traits appreciated globally including</w:t>
      </w:r>
      <w:r>
        <w:rPr>
          <w:iCs/>
          <w:i/>
        </w:rPr>
        <w:t xml:space="preserve">Argentina Buenos Aires</w:t>
      </w:r>
      <w:r>
        <w:t xml:space="preserve">.</w:t>
      </w:r>
    </w:p>
    <w:bookmarkEnd w:id="23"/>
    <w:bookmarkStart w:id="24" w:name="cultural-adaptation-for-local-audiences"/>
    <w:p>
      <w:pPr>
        <w:pStyle w:val="Heading2"/>
      </w:pPr>
      <w:r>
        <w:t xml:space="preserve">Cultural Adaptation for Local Audiences</w:t>
      </w:r>
    </w:p>
    <w:p>
      <w:pPr>
        <w:pStyle w:val="FirstParagraph"/>
      </w:pPr>
      <w:r>
        <w:t xml:space="preserve">To make "The Welder" more relatable to readers living in</w:t>
      </w:r>
      <w:r>
        <w:rPr>
          <w:bCs/>
          <w:b/>
        </w:rPr>
        <w:t xml:space="preserve">Argentina Buenos Aires</w:t>
      </w:r>
      <w:r>
        <w:t xml:space="preserve">, publishers could consider adding appendices featuring case studies from local industries. For example:</w:t>
      </w:r>
    </w:p>
    <w:p>
      <w:pPr>
        <w:numPr>
          <w:ilvl w:val="0"/>
          <w:numId w:val="1003"/>
        </w:numPr>
        <w:pStyle w:val="Compact"/>
      </w:pPr>
      <w:r>
        <w:t xml:space="preserve">Showcasing successful collaborations between domestic companies international firms involving complex fabrication works.</w:t>
      </w:r>
    </w:p>
    <w:p>
      <w:pPr>
        <w:numPr>
          <w:ilvl w:val="0"/>
          <w:numId w:val="1003"/>
        </w:numPr>
        <w:pStyle w:val="Compact"/>
      </w:pPr>
      <w:r>
        <w:t xml:space="preserve">Interviews with veteran welders sharing their experiences navigating crises like fuel shortages currency devaluations yet still delivering quality outputs.</w:t>
      </w:r>
    </w:p>
    <w:p>
      <w:pPr>
        <w:numPr>
          <w:ilvl w:val="0"/>
          <w:numId w:val="1003"/>
        </w:numPr>
        <w:pStyle w:val="Compact"/>
      </w:pPr>
      <w:r>
        <w:t xml:space="preserve">Highlighting initiatives promoting gender diversity within the field challenging stereotypes often associated with heavy machinery operation.</w:t>
      </w:r>
    </w:p>
    <w:p>
      <w:pPr>
        <w:pStyle w:val="FirstParagraph"/>
      </w:pPr>
      <w:r>
        <w:t xml:space="preserve">Such additions would bridge gaps between fictional narratives factual realities making lessons learned even more impactful relevant to everyday lives of Argentines striving towards professional fulfillment personal satisfaction through meaningful work involving welding crafts.</w:t>
      </w:r>
    </w:p>
    <w:bookmarkEnd w:id="24"/>
    <w:bookmarkStart w:id="25" w:name="conclusion"/>
    <w:p>
      <w:pPr>
        <w:pStyle w:val="Heading2"/>
      </w:pPr>
      <w:r>
        <w:t xml:space="preserve">Conclusion</w:t>
      </w:r>
    </w:p>
    <w:p>
      <w:pPr>
        <w:pStyle w:val="FirstParagraph"/>
      </w:pPr>
      <w:r>
        <w:t xml:space="preserve">In conclusion , "The Welder" stands out as a compelling read offering profound reflections on humanity's relationship with industry progress. Its universal appeal transcends geographical boundaries yet holds special significance for communities like</w:t>
      </w:r>
      <w:r>
        <w:rPr>
          <w:iCs/>
          <w:i/>
        </w:rPr>
        <w:t xml:space="preserve">Argentina Buenos Aires</w:t>
      </w:r>
      <w:r>
        <w:t xml:space="preserve">where craftsmanship thrives amidst adversity. By embracing its teachings respecting traditions innovating constantly we honor not only ourselves but also future generations who will benefit from our dedication today.</w:t>
      </w:r>
    </w:p>
    <w:p>
      <w:pPr>
        <w:pStyle w:val="BodyText"/>
      </w:pPr>
      <w:r>
        <w:t xml:space="preserve">We recommend incorporating this title into curricula technical schools libraries community centers throughout</w:t>
      </w:r>
      <w:r>
        <w:rPr>
          <w:bCs/>
          <w:b/>
        </w:rPr>
        <w:t xml:space="preserve">Argentina Buenos Aires</w:t>
      </w:r>
      <w:r>
        <w:t xml:space="preserve"> </w:t>
      </w:r>
      <w:r>
        <w:t xml:space="preserve">fostering dialogue around ethics sustainability equity within modern workplaces everywhere.</w:t>
      </w:r>
    </w:p>
    <w:p>
      <w:pPr>
        <w:pStyle w:val="BodyText"/>
      </w:pPr>
      <w:r>
        <w:rPr>
          <w:iCs/>
          <w:i/>
        </w:rPr>
        <w:t xml:space="preserve">Report Prepared By:</w:t>
      </w:r>
      <w:r>
        <w:t xml:space="preserve"> </w:t>
      </w:r>
      <w:r>
        <w:t xml:space="preserve">[Your Name]</w:t>
      </w:r>
      <w:r>
        <w:br/>
      </w:r>
    </w:p>
    <w:p>
      <w:pPr>
        <w:pStyle w:val="BodyText"/>
      </w:pPr>
      <w:r>
        <w:t xml:space="preserve">Position: Literary Analyst / Industrial Relations Specialist</w:t>
      </w:r>
      <w:r>
        <w:br/>
      </w:r>
      <w:r>
        <w:t xml:space="preserve">&lt; em&gt;In Collaboration With :Educational Institutions Across&lt; strong &gt;Argentina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Welder - Industrial Context in Argentina Buenos Aires</dc:title>
  <dc:creator/>
  <dc:language>en</dc:language>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