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p>
    <w:p>
      <w:pPr>
        <w:pStyle w:val="FirstParagraph"/>
      </w:pPr>
      <w:r>
        <w:t xml:space="preserve">```html</w:t>
      </w:r>
    </w:p>
    <w:bookmarkStart w:id="30" w:name="Xe1536429d62c156cecc45649025749b9aee3468"/>
    <w:p>
      <w:pPr>
        <w:pStyle w:val="Heading1"/>
      </w:pPr>
      <w:r>
        <w:t xml:space="preserve">The Welder : A Book Report Analyzing Themes of Survival and Craftsmanship in the Context of Bangladesh Dhaka</w:t>
      </w:r>
    </w:p>
    <w:p>
      <w:pPr>
        <w:pStyle w:val="FirstParagraph"/>
      </w:pPr>
      <w:r>
        <w:rPr>
          <w:bCs/>
          <w:b/>
        </w:rPr>
        <w:t xml:space="preserve">Date:</w:t>
      </w:r>
      <w:r>
        <w:t xml:space="preserve"> </w:t>
      </w:r>
      <w:r>
        <w:t xml:space="preserve">October 26,2023</w:t>
      </w:r>
      <w:r>
        <w:br/>
      </w:r>
      <w:r>
        <w:rPr>
          <w:bCs/>
          <w:b/>
        </w:rPr>
        <w:t xml:space="preserve">Subject:</w:t>
      </w:r>
      <w:r>
        <w:t xml:space="preserve">Literature &amp; Social Commentary</w:t>
      </w:r>
      <w:r>
        <w:br/>
      </w:r>
      <w:r>
        <w:rPr>
          <w:bCs/>
          <w:b/>
        </w:rPr>
        <w:t xml:space="preserve">Location Focus:</w:t>
      </w:r>
      <w:r>
        <w:t xml:space="preserve">Bangladesh,Dhaka</w:t>
      </w:r>
    </w:p>
    <w:p>
      <w:r>
        <w:pict>
          <v:rect style="width:0;height:1.5pt" o:hralign="center" o:hrstd="t" o:hr="t"/>
        </w:pict>
      </w:r>
    </w:p>
    <w:bookmarkStart w:id="20" w:name="introduction"/>
    <w:p>
      <w:pPr>
        <w:pStyle w:val="Heading2"/>
      </w:pPr>
      <w:r>
        <w:t xml:space="preserve">Introduction</w:t>
      </w:r>
    </w:p>
    <w:p>
      <w:pPr>
        <w:pStyle w:val="FirstParagraph"/>
      </w:pPr>
      <w:r>
        <w:t xml:space="preserve">"The Welder" is a narrative that transcends the simple boundaries of occupational literature. It serves as a profound exploration of human resilience, the dignity of labor, and the intricate socio-economic tapestry that defines modern urban life in South Asia. While the book may not explicitly name every street corner or district , its thematic resonance hits particularly hard when viewed through the lens of</w:t>
      </w:r>
      <w:r>
        <w:t xml:space="preserve"> </w:t>
      </w:r>
      <w:r>
        <w:t xml:space="preserve">Bangladesh Dhaka</w:t>
      </w:r>
      <w:r>
        <w:t xml:space="preserve">. This bustling megacity , with its relentless pace, chaotic infrastructure, and vibrant industrial heart, provides a real-world mirror to the struggles and triumphs depicted within the pages. This report aims to dissect how the narrative of "The Welder" parallels the lived experiences of those who build and maintain</w:t>
      </w:r>
      <w:r>
        <w:t xml:space="preserve"> </w:t>
      </w:r>
      <w:r>
        <w:t xml:space="preserve">Bangladesh Dhaka</w:t>
      </w:r>
      <w:r>
        <w:t xml:space="preserve">, offering a critical analysis suitable for readers interested in labor rights , urban sociology, and literary realism.</w:t>
      </w:r>
    </w:p>
    <w:bookmarkEnd w:id="20"/>
    <w:bookmarkStart w:id="21" w:name="overview-of-the-narrative"/>
    <w:p>
      <w:pPr>
        <w:pStyle w:val="Heading2"/>
      </w:pPr>
      <w:r>
        <w:t xml:space="preserve">Overview of the Narrative</w:t>
      </w:r>
    </w:p>
    <w:p>
      <w:pPr>
        <w:pStyle w:val="FirstParagraph"/>
      </w:pPr>
      <w:r>
        <w:t xml:space="preserve">The central protagonist is an artisan whose trade is welding—a skill that requires precision, heat tolerance, and physical endurance. The story follows his journey from rural displacement to the urban center , capturing the essence of migration that defines much of</w:t>
      </w:r>
      <w:r>
        <w:t xml:space="preserve"> </w:t>
      </w:r>
      <w:r>
        <w:t xml:space="preserve">Bangladesh Dhaka</w:t>
      </w:r>
      <w:r>
        <w:t xml:space="preserve">'s demographic shift. He navigates a world where informal labor is both the backbone of construction and a source of precarious livelihood.</w:t>
      </w:r>
      <w:r>
        <w:t xml:space="preserve"> </w:t>
      </w:r>
      <w:r>
        <w:t xml:space="preserve">Through vivid prose, we see how his hands, scarred by sparks and shaped by metal, reflect the broader societal scars. The narrative does not shy away from the gritty realities: pollution , lack of safety gear , unpredictable wages , and the constant threat of eviction or accident. However, it also highlights moments of camaraderie among workers and a quiet pride in craftsmanship that defies their marginalized status.</w:t>
      </w:r>
    </w:p>
    <w:bookmarkEnd w:id="21"/>
    <w:bookmarkStart w:id="25" w:name="thematic-analysis"/>
    <w:p>
      <w:pPr>
        <w:pStyle w:val="Heading2"/>
      </w:pPr>
      <w:r>
        <w:t xml:space="preserve">Thematic Analysis</w:t>
      </w:r>
    </w:p>
    <w:bookmarkStart w:id="22" w:name="the-dignity-of-labor"/>
    <w:p>
      <w:pPr>
        <w:pStyle w:val="Heading3"/>
      </w:pPr>
      <w:r>
        <w:t xml:space="preserve">The Dignity of Labor</w:t>
      </w:r>
    </w:p>
    <w:p>
      <w:pPr>
        <w:pStyle w:val="FirstParagraph"/>
      </w:pPr>
      <w:r>
        <w:t xml:space="preserve">A core theme in "The Welder" is the inherent dignity found in manual work. In</w:t>
      </w:r>
      <w:r>
        <w:t xml:space="preserve"> </w:t>
      </w:r>
      <w:r>
        <w:t xml:space="preserve">Bangladesh Dhaka</w:t>
      </w:r>
      <w:r>
        <w:t xml:space="preserve">, welders and similar tradespeople are ubiquitous, yet often invisible to the elite classes who inhabit glass towers constructed by such hands. The book challenges this invisibility , asking readers to recognize the humanity behind every joint welded and every beam secured . It critiques a system that profits from their labor while offering little protection or respect.</w:t>
      </w:r>
    </w:p>
    <w:bookmarkEnd w:id="22"/>
    <w:bookmarkStart w:id="23" w:name="migration-and-identity"/>
    <w:p>
      <w:pPr>
        <w:pStyle w:val="Heading3"/>
      </w:pPr>
      <w:r>
        <w:t xml:space="preserve">Migration and Identity</w:t>
      </w:r>
    </w:p>
    <w:p>
      <w:pPr>
        <w:pStyle w:val="FirstParagraph"/>
      </w:pPr>
      <w:r>
        <w:t xml:space="preserve">Migration is central to the plot, mirroring the massive rural-to-urban migration seen in</w:t>
      </w:r>
      <w:r>
        <w:t xml:space="preserve"> </w:t>
      </w:r>
      <w:r>
        <w:t xml:space="preserve">Bangladesh Dhaka</w:t>
      </w:r>
      <w:r>
        <w:t xml:space="preserve">. The protagonist’s journey reflects the hopes and disillusionments of millions who move to cities seeking better opportunities but often find themselves trapped in cycles of poverty. His struggle for identity—balancing rural roots with urban survival—is a microcosm of the broader national experience.</w:t>
      </w:r>
    </w:p>
    <w:bookmarkEnd w:id="23"/>
    <w:bookmarkStart w:id="24" w:name="environmental-cost-of-urbanization"/>
    <w:p>
      <w:pPr>
        <w:pStyle w:val="Heading3"/>
      </w:pPr>
      <w:r>
        <w:t xml:space="preserve">Environmental Cost of Urbanization</w:t>
      </w:r>
    </w:p>
    <w:p>
      <w:pPr>
        <w:pStyle w:val="FirstParagraph"/>
      </w:pPr>
      <w:r>
        <w:t xml:space="preserve">The book subtly addresses environmental degradation, particularly relevant to</w:t>
      </w:r>
      <w:r>
        <w:t xml:space="preserve"> </w:t>
      </w:r>
      <w:r>
        <w:t xml:space="preserve">Bangladesh Dhaka</w:t>
      </w:r>
      <w:r>
        <w:t xml:space="preserve">, one of the most polluted cities globally. The protagonist’s workplace is often depicted as hazardous, filled with toxic fumes and noise , highlighting the human cost of rapid urban development. This aspect resonates deeply with residents who breathe the same air and face similar health risks daily .</w:t>
      </w:r>
    </w:p>
    <w:bookmarkEnd w:id="24"/>
    <w:bookmarkEnd w:id="25"/>
    <w:bookmarkStart w:id="26" w:name="contextual-relevance-to-bangladesh-dhaka"/>
    <w:p>
      <w:pPr>
        <w:pStyle w:val="Heading2"/>
      </w:pPr>
      <w:r>
        <w:t xml:space="preserve">Contextual Relevance to Bangladesh Dhaka</w:t>
      </w:r>
    </w:p>
    <w:p>
      <w:pPr>
        <w:pStyle w:val="FirstParagraph"/>
      </w:pPr>
      <w:r>
        <w:t xml:space="preserve">Connecting "The Welder" to</w:t>
      </w:r>
      <w:r>
        <w:t xml:space="preserve"> </w:t>
      </w:r>
      <w:r>
        <w:t xml:space="preserve">Bangladesh Dhaka</w:t>
      </w:r>
      <w:r>
        <w:t xml:space="preserve"> </w:t>
      </w:r>
      <w:r>
        <w:t xml:space="preserve">requires understanding the city’s unique dynamics. As a hub of ready-made garment factories , construction projects, and artisan workshops,</w:t>
      </w:r>
      <w:r>
        <w:t xml:space="preserve"> </w:t>
      </w:r>
      <w:r>
        <w:t xml:space="preserve">Bangladesh Dhaka</w:t>
      </w:r>
      <w:r>
        <w:t xml:space="preserve"> </w:t>
      </w:r>
      <w:r>
        <w:t xml:space="preserve">relies heavily on skilled manual laborers like welders . These individuals are essential to infrastructure development but rarely receive commensurate social or economic rewards.</w:t>
      </w:r>
      <w:r>
        <w:t xml:space="preserve"> </w:t>
      </w:r>
      <w:r>
        <w:t xml:space="preserve">Moreover , the informal nature of much welding work in</w:t>
      </w:r>
      <w:r>
        <w:t xml:space="preserve"> </w:t>
      </w:r>
      <w:r>
        <w:t xml:space="preserve">Bangladesh Dhaka</w:t>
      </w:r>
      <w:r>
        <w:t xml:space="preserve"> </w:t>
      </w:r>
      <w:r>
        <w:t xml:space="preserve">means that many practitioners operate without contracts, insurance, or legal recourse. "The Welder" sheds light on these vulnerabilities , making it an essential read for policymakers and advocates working in</w:t>
      </w:r>
      <w:r>
        <w:t xml:space="preserve"> </w:t>
      </w:r>
      <w:r>
        <w:t xml:space="preserve">Bangladesh Dhaka</w:t>
      </w:r>
      <w:r>
        <w:t xml:space="preserve">. By humanizing the welder , the book encourages empathy and potentially drives policy changes aimed at improving working conditions and social security for informal sector workers.</w:t>
      </w:r>
    </w:p>
    <w:bookmarkEnd w:id="26"/>
    <w:bookmarkStart w:id="27" w:name="character-development"/>
    <w:p>
      <w:pPr>
        <w:pStyle w:val="Heading2"/>
      </w:pPr>
      <w:r>
        <w:t xml:space="preserve">Character Development</w:t>
      </w:r>
    </w:p>
    <w:p>
      <w:pPr>
        <w:pStyle w:val="FirstParagraph"/>
      </w:pPr>
      <w:r>
        <w:t xml:space="preserve">The protagonist evolves from a passive observer of his fate to an active agent seeking justice. His interactions with fellow workers, employers , and family members reveal layers of complexity. In</w:t>
      </w:r>
      <w:r>
        <w:t xml:space="preserve"> </w:t>
      </w:r>
      <w:r>
        <w:t xml:space="preserve">Bangladesh Dhaka</w:t>
      </w:r>
      <w:r>
        <w:t xml:space="preserve">, such characters are relatable figures encountered in auto-rickshaw stands, construction sites, and metal markets. Their stories are woven into the fabric of the city’s daily rhythm , making them integral to its cultural identity .</w:t>
      </w:r>
    </w:p>
    <w:bookmarkEnd w:id="27"/>
    <w:bookmarkStart w:id="28" w:name="critique-of-societal-structures"/>
    <w:p>
      <w:pPr>
        <w:pStyle w:val="Heading2"/>
      </w:pPr>
      <w:r>
        <w:t xml:space="preserve">Critique of Societal Structures</w:t>
      </w:r>
    </w:p>
    <w:p>
      <w:pPr>
        <w:pStyle w:val="FirstParagraph"/>
      </w:pPr>
      <w:r>
        <w:t xml:space="preserve">The book offers a sharp critique of systemic inequalities prevalent in</w:t>
      </w:r>
      <w:r>
        <w:t xml:space="preserve"> </w:t>
      </w:r>
      <w:r>
        <w:t xml:space="preserve">Bangladesh Dhaka</w:t>
      </w:r>
      <w:r>
        <w:t xml:space="preserve">. It questions why those who physically construct and maintain the city’s infrastructure are excluded from enjoying its comforts. This disparity is stark in</w:t>
      </w:r>
      <w:r>
        <w:t xml:space="preserve"> </w:t>
      </w:r>
      <w:r>
        <w:t xml:space="preserve">Bangladesh Dhaka</w:t>
      </w:r>
      <w:r>
        <w:t xml:space="preserve">, where luxury apartments rise alongside slums , symbolizing economic divide . "The Welder" serves as a reminder that true progress must include the upliftment of all workers , not just the affluent elite .</w:t>
      </w:r>
    </w:p>
    <w:bookmarkEnd w:id="28"/>
    <w:bookmarkStart w:id="29" w:name="conclusion"/>
    <w:p>
      <w:pPr>
        <w:pStyle w:val="Heading2"/>
      </w:pPr>
      <w:r>
        <w:t xml:space="preserve">Conclusion</w:t>
      </w:r>
    </w:p>
    <w:p>
      <w:pPr>
        <w:pStyle w:val="FirstParagraph"/>
      </w:pPr>
      <w:r>
        <w:t xml:space="preserve">In conclusion, "The Welder" is more than a tale of one man’s struggle; it is a call to acknowledge and value the contributions of manual laborers in shaping modern cities like</w:t>
      </w:r>
      <w:r>
        <w:t xml:space="preserve"> </w:t>
      </w:r>
      <w:r>
        <w:t xml:space="preserve">Bangladesh Dhaka</w:t>
      </w:r>
      <w:r>
        <w:t xml:space="preserve">. Its themes resonate powerfully with anyone familiar with the hustle and challenges of life in this dynamic metropolis. By reading this book , individuals gain insight into the hidden costs of urbanization and the urgent need for equitable treatment of workers . Whether you are a resident of</w:t>
      </w:r>
      <w:r>
        <w:t xml:space="preserve"> </w:t>
      </w:r>
      <w:r>
        <w:t xml:space="preserve">Bangladesh Dhaka</w:t>
      </w:r>
      <w:r>
        <w:t xml:space="preserve"> </w:t>
      </w:r>
      <w:r>
        <w:t xml:space="preserve">or an interested observer from afar, "The Welder" offers valuable lessons about compassion, justice , and the enduring spirit of those who literally hold our world together with their hands.</w:t>
      </w:r>
      <w:r>
        <w:t xml:space="preserve"> </w:t>
      </w:r>
      <w:r>
        <w:t xml:space="preserve">This report underscores why "The Welder" is not only a compelling literary work but also a necessary commentary on the socio-economic realities facing</w:t>
      </w:r>
      <w:r>
        <w:t xml:space="preserve"> </w:t>
      </w:r>
      <w:r>
        <w:t xml:space="preserve">Bangladesh Dhaka</w:t>
      </w:r>
      <w:r>
        <w:t xml:space="preserve"> </w:t>
      </w:r>
      <w:r>
        <w:t xml:space="preserve">today. It invites readers to reflect on their role in supporting fair labor practices and fostering inclusive urban development .</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dc:title>
  <dc:creator/>
  <dc:language>en</dc:language>
  <cp:keywords/>
  <dcterms:created xsi:type="dcterms:W3CDTF">2026-07-29T14:31:28Z</dcterms:created>
  <dcterms:modified xsi:type="dcterms:W3CDTF">2026-07-29T14:31:28Z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