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p>
    <w:bookmarkStart w:id="26" w:name="X140149ec6af311b7db7014ac30224913f5e3968"/>
    <w:p>
      <w:pPr>
        <w:pStyle w:val="Heading1"/>
      </w:pPr>
      <w:r>
        <w:t xml:space="preserve">A Comprehensive Book Report on "The Welder"</w:t>
      </w:r>
    </w:p>
    <w:bookmarkStart w:id="20" w:name="Xf3daa3aeb0620aef0b53a4b9c33891af4f078be"/>
    <w:p>
      <w:pPr>
        <w:pStyle w:val="Heading2"/>
      </w:pPr>
      <w:r>
        <w:t xml:space="preserve">Bridging Cultures: A Review Tailored for Brasília, Brazil</w:t>
      </w:r>
    </w:p>
    <w:p>
      <w:pPr>
        <w:pStyle w:val="FirstParagraph"/>
      </w:pPr>
      <w:r>
        <w:t xml:space="preserve">In the heart of South America, within the planned capital of</w:t>
      </w:r>
      <w:r>
        <w:t xml:space="preserve"> </w:t>
      </w:r>
      <w:r>
        <w:rPr>
          <w:bCs/>
          <w:b/>
        </w:rPr>
        <w:t xml:space="preserve">Brazil Brasília</w:t>
      </w:r>
      <w:r>
        <w:t xml:space="preserve">, a unique cultural and industrial dialogue is taking place. As a city built from scratch in the mid-20th century to represent modernity and progress, Brasília serves as a fitting backdrop for analyzing themes of creation, structure, and human resilience. This</w:t>
      </w:r>
      <w:r>
        <w:t xml:space="preserve"> </w:t>
      </w:r>
      <w:r>
        <w:rPr>
          <w:bCs/>
          <w:b/>
        </w:rPr>
        <w:t xml:space="preserve">Book Report</w:t>
      </w:r>
      <w:r>
        <w:t xml:space="preserve"> </w:t>
      </w:r>
      <w:r>
        <w:t xml:space="preserve">focuses on</w:t>
      </w:r>
      <w:r>
        <w:t xml:space="preserve"> </w:t>
      </w:r>
      <w:r>
        <w:rPr>
          <w:iCs/>
          <w:i/>
        </w:rPr>
        <w:t xml:space="preserve">The Welder</w:t>
      </w:r>
      <w:r>
        <w:t xml:space="preserve">, a narrative that explores the intricate relationship between labor, artistry, and identity. By examining this work through the lens of an audience in Brazil’s capital, we uncover universal truths about craftsmanship that resonate deeply with both the local industrial workforce and the intellectual community of Brasília.</w:t>
      </w:r>
    </w:p>
    <w:bookmarkEnd w:id="20"/>
    <w:bookmarkStart w:id="21" w:name="introduction-to-the-welder"/>
    <w:p>
      <w:pPr>
        <w:pStyle w:val="Heading2"/>
      </w:pPr>
      <w:r>
        <w:t xml:space="preserve">1. Introduction to "The Welder"</w:t>
      </w:r>
    </w:p>
    <w:p>
      <w:pPr>
        <w:pStyle w:val="FirstParagraph"/>
      </w:pPr>
      <w:r>
        <w:rPr>
          <w:iCs/>
          <w:i/>
        </w:rPr>
        <w:t xml:space="preserve">The Welder</w:t>
      </w:r>
      <w:r>
        <w:t xml:space="preserve"> </w:t>
      </w:r>
      <w:r>
        <w:t xml:space="preserve">is not merely a technical manual or a biography of an industrial worker; it is a profound literary exploration of what it means to forge connections in a fragmented world. The central protagonist, often referred to simply as the</w:t>
      </w:r>
      <w:r>
        <w:t xml:space="preserve"> </w:t>
      </w:r>
      <w:r>
        <w:rPr>
          <w:bCs/>
          <w:b/>
        </w:rPr>
        <w:t xml:space="preserve">Welder</w:t>
      </w:r>
      <w:r>
        <w:t xml:space="preserve">, navigates the harsh realities of heavy industry while finding moments of transcendence through their craft. The narrative delves into the sensory experience of welding—the blinding arc, the smell of ozone, and the molten metal—transforming these industrial elements into metaphors for human endurance and creativity.</w:t>
      </w:r>
    </w:p>
    <w:p>
      <w:pPr>
        <w:pStyle w:val="BodyText"/>
      </w:pPr>
      <w:r>
        <w:t xml:space="preserve">For readers in</w:t>
      </w:r>
      <w:r>
        <w:t xml:space="preserve"> </w:t>
      </w:r>
      <w:r>
        <w:rPr>
          <w:bCs/>
          <w:b/>
        </w:rPr>
        <w:t xml:space="preserve">Brazil Brasília</w:t>
      </w:r>
      <w:r>
        <w:t xml:space="preserve">, this portrayal strikes a chord. The city itself is a marvel of engineering and construction, much like the structures maintained by welders worldwide. Brasília stands as a testament to what can be achieved when vision meets precise execution. In this context, the</w:t>
      </w:r>
      <w:r>
        <w:t xml:space="preserve"> </w:t>
      </w:r>
      <w:r>
        <w:rPr>
          <w:bCs/>
          <w:b/>
        </w:rPr>
        <w:t xml:space="preserve">Book Report</w:t>
      </w:r>
      <w:r>
        <w:t xml:space="preserve"> </w:t>
      </w:r>
      <w:r>
        <w:t xml:space="preserve">aims to highlight how</w:t>
      </w:r>
      <w:r>
        <w:t xml:space="preserve"> </w:t>
      </w:r>
      <w:r>
        <w:rPr>
          <w:iCs/>
          <w:i/>
        </w:rPr>
        <w:t xml:space="preserve">The Welder</w:t>
      </w:r>
      <w:r>
        <w:t xml:space="preserve"> </w:t>
      </w:r>
      <w:r>
        <w:t xml:space="preserve">mirrors the spirit of Brazilian innovation and labor pride.</w:t>
      </w:r>
    </w:p>
    <w:bookmarkEnd w:id="21"/>
    <w:bookmarkStart w:id="22" w:name="Xe979df3417ac56a76a5ed4dc5f6da4c4a513186"/>
    <w:p>
      <w:pPr>
        <w:pStyle w:val="Heading2"/>
      </w:pPr>
      <w:r>
        <w:t xml:space="preserve">2. Thematic Analysis: Creation and Connection</w:t>
      </w:r>
    </w:p>
    <w:p>
      <w:pPr>
        <w:pStyle w:val="FirstParagraph"/>
      </w:pPr>
      <w:r>
        <w:t xml:space="preserve">The primary theme of</w:t>
      </w:r>
      <w:r>
        <w:t xml:space="preserve"> </w:t>
      </w:r>
      <w:r>
        <w:rPr>
          <w:iCs/>
          <w:i/>
        </w:rPr>
        <w:t xml:space="preserve">The Welder</w:t>
      </w:r>
      <w:r>
        <w:t xml:space="preserve">is the duality of destruction and creation. The welding torch melts down existing structures to create new, stronger forms. This process is analogous to social transformation.</w:t>
      </w:r>
      <w:r>
        <w:t xml:space="preserve"> </w:t>
      </w:r>
      <w:r>
        <w:t xml:space="preserve">In</w:t>
      </w:r>
      <w:r>
        <w:t xml:space="preserve"> </w:t>
      </w:r>
      <w:r>
        <w:rPr>
          <w:bCs/>
          <w:b/>
        </w:rPr>
        <w:t xml:space="preserve">Brazil Brasília</w:t>
      </w:r>
      <w:r>
        <w:t xml:space="preserve">, a city characterized by its bold architectural lines and vast open spaces, this theme of restructuring reality is particularly relevant. The book argues that just as steel must be heated to become malleable, society requires periods of intense pressure and change to evolve.</w:t>
      </w:r>
    </w:p>
    <w:p>
      <w:pPr>
        <w:pStyle w:val="BodyText"/>
      </w:pPr>
      <w:r>
        <w:t xml:space="preserve">The protagonist’s journey is one of isolation turning into community. Initially, the</w:t>
      </w:r>
      <w:r>
        <w:t xml:space="preserve"> </w:t>
      </w:r>
      <w:r>
        <w:rPr>
          <w:bCs/>
          <w:b/>
        </w:rPr>
        <w:t xml:space="preserve">Welder</w:t>
      </w:r>
      <w:r>
        <w:t xml:space="preserve"> </w:t>
      </w:r>
      <w:r>
        <w:t xml:space="preserve">works in solitude, hidden behind a mask and shielded by smoke. However, as the story progresses, it becomes clear that their work holds up entire communities—bridges that connect cities, buildings that shelter families. This realization fosters a sense of pride and interdependence. For the diverse population of</w:t>
      </w:r>
      <w:r>
        <w:t xml:space="preserve"> </w:t>
      </w:r>
      <w:r>
        <w:rPr>
          <w:bCs/>
          <w:b/>
        </w:rPr>
        <w:t xml:space="preserve">Brazil Brasília</w:t>
      </w:r>
      <w:r>
        <w:t xml:space="preserve">, which draws talent from every corner of the nation, this narrative reinforces the idea that individual contributions are vital to the collective whole.</w:t>
      </w:r>
    </w:p>
    <w:bookmarkEnd w:id="22"/>
    <w:bookmarkStart w:id="23" w:name="cultural-resonance-in-brazil-brasília"/>
    <w:p>
      <w:pPr>
        <w:pStyle w:val="Heading2"/>
      </w:pPr>
      <w:r>
        <w:t xml:space="preserve">3. Cultural Resonance in Brazil Brasília</w:t>
      </w:r>
    </w:p>
    <w:p>
      <w:pPr>
        <w:pStyle w:val="FirstParagraph"/>
      </w:pPr>
      <w:r>
        <w:rPr>
          <w:bCs/>
          <w:b/>
        </w:rPr>
        <w:t xml:space="preserve">Brazil Brasília</w:t>
      </w:r>
      <w:r>
        <w:t xml:space="preserve"> </w:t>
      </w:r>
      <w:r>
        <w:t xml:space="preserve">is not only a political center but also a hub for cultural exchange and intellectual discourse. The</w:t>
      </w:r>
      <w:r>
        <w:t xml:space="preserve"> </w:t>
      </w:r>
      <w:r>
        <w:rPr>
          <w:bCs/>
          <w:b/>
        </w:rPr>
        <w:t xml:space="preserve">Book Report</w:t>
      </w:r>
      <w:r>
        <w:t xml:space="preserve">emphasizes that the values presented in</w:t>
      </w:r>
      <w:r>
        <w:t xml:space="preserve"> </w:t>
      </w:r>
      <w:r>
        <w:rPr>
          <w:iCs/>
          <w:i/>
        </w:rPr>
        <w:t xml:space="preserve">The Welder</w:t>
      </w:r>
      <w:r>
        <w:t xml:space="preserve">—dignity of labor, technical excellence, and artistic integrity—are deeply embedded in Brazilian culture.</w:t>
      </w:r>
      <w:r>
        <w:t xml:space="preserve"> </w:t>
      </w:r>
      <w:r>
        <w:t xml:space="preserve">Brazil has a rich history of industrial development and architectural ambition, exemplified by the very concrete jungle that is Brasília.</w:t>
      </w:r>
    </w:p>
    <w:p>
      <w:pPr>
        <w:pStyle w:val="BodyText"/>
      </w:pPr>
      <w:r>
        <w:t xml:space="preserve">The setting of</w:t>
      </w:r>
      <w:r>
        <w:t xml:space="preserve"> </w:t>
      </w:r>
      <w:r>
        <w:rPr>
          <w:iCs/>
          <w:i/>
        </w:rPr>
        <w:t xml:space="preserve">The Welder</w:t>
      </w:r>
      <w:r>
        <w:t xml:space="preserve">, though possibly fictional or set elsewhere, evokes the industrial zones surrounding major Brazilian cities. The characters’ struggles with safety, recognition, and fair wages are universal concerns for workers in</w:t>
      </w:r>
      <w:r>
        <w:t xml:space="preserve"> </w:t>
      </w:r>
      <w:r>
        <w:rPr>
          <w:bCs/>
          <w:b/>
        </w:rPr>
        <w:t xml:space="preserve">Brazil Brasília</w:t>
      </w:r>
      <w:r>
        <w:t xml:space="preserve">’s expanding construction and manufacturing sectors. By highlighting these issues, the book encourages dialogue about labor rights and professional respect in the local context.</w:t>
      </w:r>
    </w:p>
    <w:bookmarkEnd w:id="23"/>
    <w:bookmarkStart w:id="24" w:name="character-study-the-heroism-of-craft"/>
    <w:p>
      <w:pPr>
        <w:pStyle w:val="Heading2"/>
      </w:pPr>
      <w:r>
        <w:t xml:space="preserve">4. Character Study: The Heroism of Craft</w:t>
      </w:r>
    </w:p>
    <w:p>
      <w:pPr>
        <w:pStyle w:val="FirstParagraph"/>
      </w:pPr>
      <w:r>
        <w:t xml:space="preserve">The</w:t>
      </w:r>
      <w:r>
        <w:t xml:space="preserve"> </w:t>
      </w:r>
      <w:r>
        <w:rPr>
          <w:bCs/>
          <w:b/>
        </w:rPr>
        <w:t xml:space="preserve">Welder</w:t>
      </w:r>
      <w:r>
        <w:t xml:space="preserve">is portrayed as a modern-day hero, not through superhuman feats, but through steady, reliable craftsmanship.</w:t>
      </w:r>
      <w:r>
        <w:t xml:space="preserve"> </w:t>
      </w:r>
      <w:r>
        <w:t xml:space="preserve">Their hands are scarred and calloused, yet they possess a delicate touch when manipulating metal. This contrast between rugged strength and fine precision is central to the book’s appeal. In</w:t>
      </w:r>
      <w:r>
        <w:t xml:space="preserve"> </w:t>
      </w:r>
      <w:r>
        <w:rPr>
          <w:bCs/>
          <w:b/>
        </w:rPr>
        <w:t xml:space="preserve">Brazil Brasília</w:t>
      </w:r>
      <w:r>
        <w:t xml:space="preserve">, where engineers, architects, and artisans collaborate to maintain the city’s futuristic aesthetic, this character serves as a symbol of essential skill.</w:t>
      </w:r>
    </w:p>
    <w:p>
      <w:pPr>
        <w:pStyle w:val="BodyText"/>
      </w:pPr>
      <w:r>
        <w:t xml:space="preserve">The narrative also explores the personal life of the Welder, showing how their profession affects their relationships. The heat they carry home is not just physical but emotional. This aspect resonates with readers who understand that hard work often demands personal sacrifice. For families in</w:t>
      </w:r>
      <w:r>
        <w:t xml:space="preserve"> </w:t>
      </w:r>
      <w:r>
        <w:rPr>
          <w:bCs/>
          <w:b/>
        </w:rPr>
        <w:t xml:space="preserve">Brazil Brasília</w:t>
      </w:r>
      <w:r>
        <w:t xml:space="preserve">, whose members may work in various demanding professions, this portrayal offers empathy and validation.</w:t>
      </w:r>
    </w:p>
    <w:bookmarkEnd w:id="24"/>
    <w:bookmarkStart w:id="25" w:name="Xd9a5433a882a481259935a511573296fb862847"/>
    <w:p>
      <w:pPr>
        <w:pStyle w:val="Heading2"/>
      </w:pPr>
      <w:r>
        <w:t xml:space="preserve">5. Conclusion: The Enduring Arc of "The Welder"</w:t>
      </w:r>
    </w:p>
    <w:p>
      <w:pPr>
        <w:pStyle w:val="FirstParagraph"/>
      </w:pPr>
      <w:r>
        <w:t xml:space="preserve">In conclusion, this</w:t>
      </w:r>
      <w:r>
        <w:t xml:space="preserve"> </w:t>
      </w:r>
      <w:r>
        <w:rPr>
          <w:bCs/>
          <w:b/>
        </w:rPr>
        <w:t xml:space="preserve">Book Report</w:t>
      </w:r>
      <w:r>
        <w:t xml:space="preserve">asserts that</w:t>
      </w:r>
      <w:r>
        <w:t xml:space="preserve"> </w:t>
      </w:r>
      <w:r>
        <w:rPr>
          <w:iCs/>
          <w:i/>
        </w:rPr>
        <w:t xml:space="preserve">The Welder</w:t>
      </w:r>
      <w:r>
        <w:t xml:space="preserve"> </w:t>
      </w:r>
      <w:r>
        <w:t xml:space="preserve">is a vital text for contemporary readers, especially those in dynamic urban centers like</w:t>
      </w:r>
      <w:r>
        <w:t xml:space="preserve"> </w:t>
      </w:r>
      <w:r>
        <w:rPr>
          <w:bCs/>
          <w:b/>
        </w:rPr>
        <w:t xml:space="preserve">Brazil Brasília</w:t>
      </w:r>
      <w:r>
        <w:t xml:space="preserve">. It challenges the notion that manual labor lacks artistic merit and instead celebrates it as a form of high culture. The book’s message of resilience, connection, and pride in one’s work transcends geographical boundaries.</w:t>
      </w:r>
    </w:p>
    <w:p>
      <w:pPr>
        <w:pStyle w:val="BodyText"/>
      </w:pPr>
      <w:r>
        <w:t xml:space="preserve">For the people of</w:t>
      </w:r>
      <w:r>
        <w:t xml:space="preserve"> </w:t>
      </w:r>
      <w:r>
        <w:rPr>
          <w:bCs/>
          <w:b/>
        </w:rPr>
        <w:t xml:space="preserve">Brazil Brasília</w:t>
      </w:r>
      <w:r>
        <w:t xml:space="preserve">,</w:t>
      </w:r>
      <w:r>
        <w:t xml:space="preserve"> </w:t>
      </w:r>
      <w:r>
        <w:rPr>
          <w:iCs/>
          <w:i/>
        </w:rPr>
        <w:t xml:space="preserve">The Welder</w:t>
      </w:r>
      <w:r>
        <w:t xml:space="preserve"> </w:t>
      </w:r>
      <w:r>
        <w:t xml:space="preserve">serves as both a mirror and a window. It reflects their own dedication to building and maintaining their city while offering a window into the universal experiences of workers around the world. By integrating this narrative into local discussions, communities can foster greater appreciation for the skilled trades that underpin modern society.</w:t>
      </w:r>
    </w:p>
    <w:p>
      <w:pPr>
        <w:pStyle w:val="BodyText"/>
      </w:pPr>
      <w:r>
        <w:t xml:space="preserve">The</w:t>
      </w:r>
      <w:r>
        <w:t xml:space="preserve"> </w:t>
      </w:r>
      <w:r>
        <w:rPr>
          <w:bCs/>
          <w:b/>
        </w:rPr>
        <w:t xml:space="preserve">Welder</w:t>
      </w:r>
      <w:r>
        <w:t xml:space="preserve">remains an enduring symbol of strength and creativity. As long as there are structures to build and connections to make, the story of the Welder will continue to inspire. In</w:t>
      </w:r>
      <w:r>
        <w:t xml:space="preserve"> </w:t>
      </w:r>
      <w:r>
        <w:rPr>
          <w:bCs/>
          <w:b/>
        </w:rPr>
        <w:t xml:space="preserve">Brazil Brasília</w:t>
      </w:r>
      <w:r>
        <w:t xml:space="preserve">, a city that represents the future, honoring this past and present legacy is essential for continued progress.</w:t>
      </w:r>
    </w:p>
    <w:p>
      <w:pPr>
        <w:pStyle w:val="BodyText"/>
      </w:pPr>
      <w:r>
        <w:t xml:space="preserve">This report concludes that</w:t>
      </w:r>
      <w:r>
        <w:t xml:space="preserve"> </w:t>
      </w:r>
      <w:r>
        <w:rPr>
          <w:iCs/>
          <w:i/>
        </w:rPr>
        <w:t xml:space="preserve">The Welder</w:t>
      </w:r>
      <w:r>
        <w:t xml:space="preserve"> </w:t>
      </w:r>
      <w:r>
        <w:t xml:space="preserve">is recommended reading for students, professionals, and residents of</w:t>
      </w:r>
      <w:r>
        <w:t xml:space="preserve"> </w:t>
      </w:r>
      <w:r>
        <w:rPr>
          <w:bCs/>
          <w:b/>
        </w:rPr>
        <w:t xml:space="preserve">Brazil Brasília</w:t>
      </w:r>
      <w:r>
        <w:t xml:space="preserve"> </w:t>
      </w:r>
      <w:r>
        <w:t xml:space="preserve">seeking to understand the deeper meanings behind their built environment and the human hands that shape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dc:title>
  <dc:creator/>
  <dc:language>en</dc:language>
  <cp:keywords/>
  <dcterms:created xsi:type="dcterms:W3CDTF">2026-07-29T22:08:04Z</dcterms:created>
  <dcterms:modified xsi:type="dcterms:W3CDTF">2026-07-29T22:08:04Z</dcterms:modified>
</cp:coreProperties>
</file>

<file path=docProps/custom.xml><?xml version="1.0" encoding="utf-8"?>
<Properties xmlns="http://schemas.openxmlformats.org/officeDocument/2006/custom-properties" xmlns:vt="http://schemas.openxmlformats.org/officeDocument/2006/docPropsVTypes"/>
</file>