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r>
        <w:rPr>
          <w:bCs/>
          <w:b/>
        </w:rPr>
        <w:t xml:space="preserve">Title:</w:t>
      </w:r>
      <w:r>
        <w:t xml:space="preserve"> </w:t>
      </w:r>
      <w:r>
        <w:t xml:space="preserve">The Welder: A Technical and Cultural Analysis of Fabrication in the Andes</w:t>
      </w:r>
    </w:p>
    <w:p>
      <w:pPr>
        <w:pStyle w:val="BodyText"/>
      </w:pPr>
      <w:r>
        <w:rPr>
          <w:bCs/>
          <w:b/>
        </w:rPr>
        <w:t xml:space="preserve">Date:</w:t>
      </w:r>
      <w:r>
        <w:t xml:space="preserve"> </w:t>
      </w:r>
      <w:r>
        <w:t xml:space="preserve">May 24, 2024</w:t>
      </w:r>
    </w:p>
    <w:p>
      <w:pPr>
        <w:pStyle w:val="BodyText"/>
      </w:pPr>
      <w:r>
        <w:rPr>
          <w:bCs/>
          <w:b/>
        </w:rPr>
        <w:t xml:space="preserve">Location/Context:</w:t>
      </w:r>
      <w:r>
        <w:t xml:space="preserve"> </w:t>
      </w:r>
      <w:r>
        <w:t xml:space="preserve">Colombia Medellín, Antioquia Department</w:t>
      </w:r>
    </w:p>
    <w:bookmarkStart w:id="25" w:name="X0713f8253c4fc561379fe01dfcbade1f5b85f00"/>
    <w:p>
      <w:pPr>
        <w:pStyle w:val="Heading1"/>
      </w:pPr>
      <w:r>
        <w:t xml:space="preserve">The Welder: A Book Report on Fabrication and Culture in Colombia Medellín</w:t>
      </w:r>
    </w:p>
    <w:bookmarkStart w:id="20" w:name="i.-introduction-to-the-subject-matter"/>
    <w:p>
      <w:pPr>
        <w:pStyle w:val="Heading2"/>
      </w:pPr>
      <w:r>
        <w:t xml:space="preserve">I. Introduction to the Subject Matter</w:t>
      </w:r>
    </w:p>
    <w:p>
      <w:pPr>
        <w:pStyle w:val="FirstParagraph"/>
      </w:pPr>
      <w:r>
        <w:t xml:space="preserve">In the vibrant and rapidly industrializing landscape of</w:t>
      </w:r>
      <w:r>
        <w:t xml:space="preserve"> </w:t>
      </w:r>
      <w:r>
        <w:t xml:space="preserve">Colombia Medellín</w:t>
      </w:r>
      <w:r>
        <w:t xml:space="preserve">, technical trades play a pivotal role in sustaining economic growth and urban development. Among these trades, welding stands out not merely as a mechanical process but as an art form deeply embedded in the local culture. This book report analyzes the essential competencies, safety protocols, and cultural nuances associated with the trade of</w:t>
      </w:r>
      <w:r>
        <w:t xml:space="preserve"> </w:t>
      </w:r>
      <w:r>
        <w:t xml:space="preserve">Welder</w:t>
      </w:r>
      <w:r>
        <w:t xml:space="preserve">, specifically tailored to the industrial context of Medellín. The city of Medellín is renowned for its transformation from a hub of conflict to a model of urban innovation and manufacturing excellence in Latin America. Understanding welding within this specific geographic and cultural framework is crucial for both international investors and local artisans.</w:t>
      </w:r>
    </w:p>
    <w:bookmarkEnd w:id="20"/>
    <w:bookmarkStart w:id="21" w:name="X8aa440b685104b46ac5164f18296c1c61805cc5"/>
    <w:p>
      <w:pPr>
        <w:pStyle w:val="Heading2"/>
      </w:pPr>
      <w:r>
        <w:t xml:space="preserve">II. Technical Fundamentals: The Art of Welding</w:t>
      </w:r>
    </w:p>
    <w:p>
      <w:pPr>
        <w:pStyle w:val="FirstParagraph"/>
      </w:pPr>
      <w:r>
        <w:t xml:space="preserve">The concept of a</w:t>
      </w:r>
      <w:r>
        <w:t xml:space="preserve"> </w:t>
      </w:r>
      <w:r>
        <w:t xml:space="preserve">Welder</w:t>
      </w:r>
      <w:r>
        <w:t xml:space="preserve"> </w:t>
      </w:r>
      <w:r>
        <w:t xml:space="preserve">extends far beyond the simple act of joining metals. In the context of industrial fabrication, welding is a precise science involving metallurgy, heat control, and structural integrity. For professionals operating in</w:t>
      </w:r>
      <w:r>
        <w:t xml:space="preserve"> </w:t>
      </w:r>
      <w:r>
        <w:t xml:space="preserve">Colombia Medellín</w:t>
      </w:r>
      <w:r>
        <w:t xml:space="preserve">, mastery of various welding techniques—such as Shielded Metal Arc Welding (SMAW), Gas Metal Arc Welding (GMAW/MIG), and Gas Tungsten Arc Welding (GTAW/TIG)—is mandatory. These skills are the backbone of the local construction, automotive, and manufacturing sectors.</w:t>
      </w:r>
    </w:p>
    <w:p>
      <w:pPr>
        <w:pStyle w:val="BodyText"/>
      </w:pPr>
      <w:r>
        <w:t xml:space="preserve">The book emphasizes that a competent welder must understand the properties of different metals commonly used in Antioquia’s industries, including stainless steel for food processing equipment and carbon steel for structural beams. Furthermore, recent technological advancements have introduced robotic welding into larger factories in Medellín’s industrial parks. This report highlights the necessity for modern</w:t>
      </w:r>
      <w:r>
        <w:t xml:space="preserve"> </w:t>
      </w:r>
      <w:r>
        <w:t xml:space="preserve">Welder</w:t>
      </w:r>
      <w:r>
        <w:t xml:space="preserve"> </w:t>
      </w:r>
      <w:r>
        <w:t xml:space="preserve">certifications to include both traditional manual skills and digital literacy regarding automated systems.</w:t>
      </w:r>
    </w:p>
    <w:bookmarkEnd w:id="21"/>
    <w:bookmarkStart w:id="22" w:name="X912bec136ad2a16d38436254733eb5511352bf4"/>
    <w:p>
      <w:pPr>
        <w:pStyle w:val="Heading2"/>
      </w:pPr>
      <w:r>
        <w:t xml:space="preserve">III. The Cultural Fabric of Colombia Medellín</w:t>
      </w:r>
    </w:p>
    <w:p>
      <w:pPr>
        <w:pStyle w:val="FirstParagraph"/>
      </w:pPr>
      <w:r>
        <w:t xml:space="preserve">To fully appreciate the role of welding in this region, one must understand the unique cultural fabric of</w:t>
      </w:r>
      <w:r>
        <w:t xml:space="preserve"> </w:t>
      </w:r>
      <w:r>
        <w:t xml:space="preserve">Colombia Medellín</w:t>
      </w:r>
      <w:r>
        <w:t xml:space="preserve">. Known as the "City of Eternal Spring," Medellín is not only defined by its pleasant climate but also by its warm and resilient people. The culture values craftsmanship, resilience ("el ingenio antioqueño"), and community collaboration. These values directly influence the workplace dynamics for a</w:t>
      </w:r>
      <w:r>
        <w:t xml:space="preserve"> </w:t>
      </w:r>
      <w:r>
        <w:t xml:space="preserve">Welder</w:t>
      </w:r>
      <w:r>
        <w:t xml:space="preserve"> </w:t>
      </w:r>
      <w:r>
        <w:t xml:space="preserve">in this city.</w:t>
      </w:r>
    </w:p>
    <w:p>
      <w:pPr>
        <w:pStyle w:val="BodyText"/>
      </w:pPr>
      <w:r>
        <w:t xml:space="preserve">In many workshops across Medellín, welding is often passed down through generations or learned in local technical academies such as SENA (Servicio Nacional de Aprendizaje). The social hierarchy of the workplace respects skill and experience highly. A skilled welder is viewed with significant respect within their community, symbolizing both strength and precision. This cultural perspective fosters a strong sense of pride among</w:t>
      </w:r>
      <w:r>
        <w:t xml:space="preserve"> </w:t>
      </w:r>
      <w:r>
        <w:t xml:space="preserve">Welder</w:t>
      </w:r>
      <w:r>
        <w:t xml:space="preserve"> </w:t>
      </w:r>
      <w:r>
        <w:t xml:space="preserve">professionals in</w:t>
      </w:r>
      <w:r>
        <w:t xml:space="preserve"> </w:t>
      </w:r>
      <w:r>
        <w:t xml:space="preserve">Colombia Medellín</w:t>
      </w:r>
      <w:r>
        <w:t xml:space="preserve">, encouraging high-quality standards and mentorship opportunities for younger apprentices.</w:t>
      </w:r>
    </w:p>
    <w:bookmarkEnd w:id="22"/>
    <w:bookmarkStart w:id="23" w:name="X56324c5c85b3d4a36361aebcd1660f2c531ddaf"/>
    <w:p>
      <w:pPr>
        <w:pStyle w:val="Heading2"/>
      </w:pPr>
      <w:r>
        <w:t xml:space="preserve">IV. Safety Standards and Regulatory Compliance</w:t>
      </w:r>
    </w:p>
    <w:p>
      <w:pPr>
        <w:pStyle w:val="FirstParagraph"/>
      </w:pPr>
      <w:r>
        <w:t xml:space="preserve">Safety is a paramount concern in the welding industry, particularly in the dense industrial zones of Medellín. This book report underscores that adherence to local regulations set by entities such as the Ministry of Labor in Colombia is non-negotiable for any professional</w:t>
      </w:r>
      <w:r>
        <w:t xml:space="preserve"> </w:t>
      </w:r>
      <w:r>
        <w:t xml:space="preserve">Welder</w:t>
      </w:r>
      <w:r>
        <w:t xml:space="preserve">. The environment must be properly ventilated to avoid fume inhalation, and protective gear—such as helmets with appropriate lens shades, flame-resistant clothing, and leather gauntlets—must be worn at all times.</w:t>
      </w:r>
    </w:p>
    <w:p>
      <w:pPr>
        <w:pStyle w:val="BodyText"/>
      </w:pPr>
      <w:r>
        <w:t xml:space="preserve">In the context of</w:t>
      </w:r>
      <w:r>
        <w:t xml:space="preserve"> </w:t>
      </w:r>
      <w:r>
        <w:t xml:space="preserve">Colombia Medellín</w:t>
      </w:r>
      <w:r>
        <w:t xml:space="preserve">, specific attention is given to fire prevention strategies due to the mix of residential and industrial areas. The book suggests that local safety training programs should include simulations for emergency response, ensuring that every welder is prepared for potential hazards. Compliance with these standards not only protects the worker but also ensures the longevity and reliability of welded structures in a region prone to seismic activity.</w:t>
      </w:r>
    </w:p>
    <w:bookmarkEnd w:id="23"/>
    <w:bookmarkStart w:id="24" w:name="X660bad1752621dbc298c53675076b0f84f6846a"/>
    <w:p>
      <w:pPr>
        <w:pStyle w:val="Heading2"/>
      </w:pPr>
      <w:r>
        <w:t xml:space="preserve">V. Conclusion: The Future of Welding in Medellín</w:t>
      </w:r>
    </w:p>
    <w:p>
      <w:pPr>
        <w:pStyle w:val="FirstParagraph"/>
      </w:pPr>
      <w:r>
        <w:t xml:space="preserve">In conclusion, the role of a</w:t>
      </w:r>
      <w:r>
        <w:t xml:space="preserve"> </w:t>
      </w:r>
      <w:r>
        <w:t xml:space="preserve">Welder</w:t>
      </w:r>
      <w:r>
        <w:t xml:space="preserve"> </w:t>
      </w:r>
      <w:r>
        <w:t xml:space="preserve">in</w:t>
      </w:r>
      <w:r>
        <w:t xml:space="preserve"> </w:t>
      </w:r>
      <w:r>
        <w:t xml:space="preserve">Colombia Medellín</w:t>
      </w:r>
      <w:r>
        <w:t xml:space="preserve"> </w:t>
      </w:r>
      <w:r>
        <w:t xml:space="preserve">is multifaceted, blending technical expertise with cultural significance and strict safety adherence. As Medellín continues to position itself as a leader in sustainable urban development and manufacturing innovation within Colombia, the demand for high-quality welding services will only grow. The fusion of traditional craftsmanship with modern technology creates a dynamic field for professionals.</w:t>
      </w:r>
    </w:p>
    <w:p>
      <w:pPr>
        <w:pStyle w:val="BodyText"/>
      </w:pPr>
      <w:r>
        <w:t xml:space="preserve">This book report serves as a testament to the importance of specialized training and cultural awareness in the trade. For stakeholders interested in industrial projects within</w:t>
      </w:r>
      <w:r>
        <w:t xml:space="preserve"> </w:t>
      </w:r>
      <w:r>
        <w:t xml:space="preserve">Colombia Medellín</w:t>
      </w:r>
      <w:r>
        <w:t xml:space="preserve">, understanding the depth and breadth of welding capabilities is essential. The</w:t>
      </w:r>
      <w:r>
        <w:t xml:space="preserve"> </w:t>
      </w:r>
      <w:r>
        <w:t xml:space="preserve">Welder</w:t>
      </w:r>
      <w:r>
        <w:t xml:space="preserve"> </w:t>
      </w:r>
      <w:r>
        <w:t xml:space="preserve">remains an integral figure in building not just structures, but the future of this dynamic Colombian city.</w:t>
      </w:r>
    </w:p>
    <w:p>
      <w:pPr>
        <w:pStyle w:val="BodyText"/>
      </w:pPr>
      <w:r>
        <w:rPr>
          <w:iCs/>
          <w:i/>
        </w:rPr>
        <w:t xml:space="preserve">End of Report. Prepared for stakeholders in Colombia Medellín.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Colombia Medellín</dc:title>
  <dc:creator/>
  <dc:language>en</dc:language>
  <cp:keywords/>
  <dcterms:created xsi:type="dcterms:W3CDTF">2026-07-29T16:07:37Z</dcterms:created>
  <dcterms:modified xsi:type="dcterms:W3CDTF">2026-07-29T16:07:37Z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