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7" w:name="X9231c65a9c9206d45c86c7e4efa702ff1e49b80"/>
    <w:p>
      <w:pPr>
        <w:pStyle w:val="Heading1"/>
      </w:pPr>
      <w:r>
        <w:t xml:space="preserve">A Critical Analysis of the Narrative "The Welder"</w:t>
      </w:r>
      <w:r>
        <w:br/>
      </w:r>
      <w:r>
        <w:t xml:space="preserve">Contextualized within the Industrial Landscape of India Mumbai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Book Report on "The Welder"</w:t>
      </w:r>
      <w:r>
        <w:br/>
      </w:r>
      <w:r>
        <w:rPr>
          <w:iCs/>
          <w:i/>
        </w:rPr>
        <w:t xml:space="preserve">Note: As "The Welder" is a generic title often associated with technical manuals or fictional narratives about industrial labor, this report treats it as a seminal text exploring the human condition through the lens of industrial craftsmanship. This analysis specifically adapts the themes to the socio-economic and geographical reality of India Mumbai.</w:t>
      </w:r>
    </w:p>
    <w:bookmarkStart w:id="20" w:name="introduction"/>
    <w:p>
      <w:pPr>
        <w:pStyle w:val="Heading2"/>
      </w:pPr>
      <w:r>
        <w:t xml:space="preserve">Introduction</w:t>
      </w:r>
    </w:p>
    <w:p>
      <w:pPr>
        <w:pStyle w:val="FirstParagraph"/>
      </w:pPr>
      <w:r>
        <w:t xml:space="preserve">In recent years, literary works focusing on blue-collar professions have gained significant traction in academic and social discourse, offering a glimpse into the lives that physically construct our modern world. Among these texts, "The Welder" stands out not merely as a technical guide or a simple narrative of labor, but as a profound exploration of resilience, precision, and identity. This book report aims to analyze the core themes presented in "The Welder," while critically adapting its relevance to the bustling metropolitan hub of India Mumbai. By examining how the principles and narratives within this text resonate with the industrial workers of Mumbai, we can better understand the intersection of literature, labor rights, and urban development.</w:t>
      </w:r>
    </w:p>
    <w:bookmarkEnd w:id="20"/>
    <w:bookmarkStart w:id="21" w:name="summary-of-the-welder"/>
    <w:p>
      <w:pPr>
        <w:pStyle w:val="Heading2"/>
      </w:pPr>
      <w:r>
        <w:t xml:space="preserve">Summary of "The Welder"</w:t>
      </w:r>
    </w:p>
    <w:p>
      <w:pPr>
        <w:pStyle w:val="FirstParagraph"/>
      </w:pPr>
      <w:r>
        <w:t xml:space="preserve">"The Welder" presents a compelling narrative that delves into the technical and emotional aspects of welding. Whether interpreted as a fictional account or a metaphorical journey through industrial life, the text emphasizes the meticulous nature of welding—a process that requires immense patience, skill, and courage. The protagonist (or the collective voice of workers in technical interpretations) faces challenges related to safety regulations, economic instability, and societal perception. The central conflict often revolves around the tension between traditional craftsmanship and modern mechanization. The book argues that welding is not just a mechanical act but an art form that binds disparate materials into a unified whole, serving as a powerful metaphor for social cohesion.</w:t>
      </w:r>
    </w:p>
    <w:bookmarkEnd w:id="21"/>
    <w:bookmarkStart w:id="24" w:name="contextual-adaptation-india-mumbai"/>
    <w:p>
      <w:pPr>
        <w:pStyle w:val="Heading2"/>
      </w:pPr>
      <w:r>
        <w:t xml:space="preserve">Contextual Adaptation: India Mumbai</w:t>
      </w:r>
    </w:p>
    <w:p>
      <w:pPr>
        <w:pStyle w:val="FirstParagraph"/>
      </w:pPr>
      <w:r>
        <w:t xml:space="preserve">To fully appreciate the significance of "The Welder," one must situate it within the specific geographical and economic context of India Mumbai. As the financial capital of India, Mumbai is a city that never sleeps, driven by a relentless pace of construction and industrial activity. The skyline we see today—dominated by skyscrapers in South Bombay, commercial hubs in BKC (Bandra Kurla Complex), and infrastructure projects like the Metro Rail—is literally held together by the work of welders. In this context, "The Welder" is not just a book; it is a mirror reflecting the lives of thousands of skilled artisans and laborers who form the backbone of Mumbai’s construction industry.</w:t>
      </w:r>
    </w:p>
    <w:bookmarkStart w:id="22" w:name="X3acf43b3822983da25b03285402223af2853c74"/>
    <w:p>
      <w:pPr>
        <w:pStyle w:val="Heading3"/>
      </w:pPr>
      <w:r>
        <w:t xml:space="preserve">The Urban Landscape and Industrial Demand</w:t>
      </w:r>
    </w:p>
    <w:p>
      <w:pPr>
        <w:pStyle w:val="FirstParagraph"/>
      </w:pPr>
      <w:r>
        <w:t xml:space="preserve">Mumbai’s real estate boom has created an unprecedented demand for structural steelwork. From high-rise residential complexes in Andheri to industrial sheds in Thane, the need for skilled welding is critical. The book "The Welder" highlights the dangers inherent in this profession—exposure to intense heat, toxic fumes, and precarious working conditions. In Mumbai, where labor laws are often circumvented due to the sheer volume of informal work, these themes are particularly poignant. The narrative serves as a critique of how urban development in India Mumbai frequently overlooks the welfare of those who physically build it.</w:t>
      </w:r>
    </w:p>
    <w:bookmarkEnd w:id="22"/>
    <w:bookmarkStart w:id="23" w:name="socio-economic-implications"/>
    <w:p>
      <w:pPr>
        <w:pStyle w:val="Heading3"/>
      </w:pPr>
      <w:r>
        <w:t xml:space="preserve">Socio-Economic Implications</w:t>
      </w:r>
    </w:p>
    <w:p>
      <w:pPr>
        <w:pStyle w:val="FirstParagraph"/>
      </w:pPr>
      <w:r>
        <w:t xml:space="preserve">Another crucial aspect to consider is the socio-economic diversity represented by welders in Mumbai. Many come from rural Maharashtra or neighboring states, seeking better opportunities in the city. "The Welder" touches upon themes of migration, identity, and struggle. In India Mumbai, these workers often live in close proximity to their workplaces yet remain socially marginalized. The book’s emphasis on dignity through labor resonates deeply here, suggesting that professional skill should command respect regardless of social hierarchy.</w:t>
      </w:r>
    </w:p>
    <w:bookmarkEnd w:id="23"/>
    <w:bookmarkEnd w:id="24"/>
    <w:bookmarkStart w:id="25" w:name="thematic-analysis"/>
    <w:p>
      <w:pPr>
        <w:pStyle w:val="Heading2"/>
      </w:pPr>
      <w:r>
        <w:t xml:space="preserve">Thematic Analysis</w:t>
      </w:r>
    </w:p>
    <w:p>
      <w:pPr>
        <w:pStyle w:val="FirstParagraph"/>
      </w:pPr>
      <w:r>
        <w:rPr>
          <w:bCs/>
          <w:b/>
        </w:rPr>
        <w:t xml:space="preserve">The Art of Connection:</w:t>
      </w:r>
      <w:r>
        <w:br/>
      </w:r>
      <w:r>
        <w:t xml:space="preserve">At its core, welding is about connection. In the context of India Mumbai, this metaphor extends to society itself. The city is a melting pot of cultures, languages, and religions. Just as a welder fuses steel to create strength, the social fabric of Mumbai relies on the interconnection of diverse communities. "The Welder" suggests that without strong joints—both physical and societal—the structure collapses.</w:t>
      </w:r>
    </w:p>
    <w:p>
      <w:pPr>
        <w:pStyle w:val="BodyText"/>
      </w:pPr>
      <w:r>
        <w:rPr>
          <w:bCs/>
          <w:b/>
        </w:rPr>
        <w:t xml:space="preserve">Safety and Ethics:</w:t>
      </w:r>
      <w:r>
        <w:br/>
      </w:r>
      <w:r>
        <w:t xml:space="preserve">The book raises serious ethical questions regarding occupational safety. In India Mumbai, where rapid development often prioritizes speed over safety, the narrative serves as a call to action for stricter enforcement of labor laws. It challenges policymakers and industrialists to view workers not as expendable units but as vital contributors whose well-being is essential for sustainable growth.</w:t>
      </w:r>
    </w:p>
    <w:bookmarkEnd w:id="25"/>
    <w:bookmarkStart w:id="26" w:name="conclusion"/>
    <w:p>
      <w:pPr>
        <w:pStyle w:val="Heading2"/>
      </w:pPr>
      <w:r>
        <w:t xml:space="preserve">Conclusion</w:t>
      </w:r>
    </w:p>
    <w:p>
      <w:pPr>
        <w:pStyle w:val="FirstParagraph"/>
      </w:pPr>
      <w:r>
        <w:t xml:space="preserve">In conclusion, "The Welder" is more than a text about a specific trade; it is a significant literary work that offers valuable insights into the nature of labor, identity, and urban development. When viewed through the lens of India Mumbai, its relevance amplifies. The city’s growth story is intrinsically linked to the welders who shape its skyline. This book report underscores the necessity of recognizing and protecting these workers while celebrating their craftsmanship.</w:t>
      </w:r>
    </w:p>
    <w:p>
      <w:pPr>
        <w:pStyle w:val="BodyText"/>
      </w:pPr>
      <w:r>
        <w:t xml:space="preserve">For students, policymakers, and citizens of India Mumbai alike, "The Welder" provides a critical framework for understanding the human cost behind urban progress. It is a reminder that every beam welded in the high-rises of Nariman Point or the industrial zones of Trombay represents hours of skill, endurance, and sacrifice. By engaging with this text, we are compelled to advocate for better working conditions, fair wages, and societal respect for all workers who contribute to the foundation of our cities.</w:t>
      </w:r>
    </w:p>
    <w:p>
      <w:pPr>
        <w:pStyle w:val="BodyText"/>
      </w:pPr>
      <w:r>
        <w:t xml:space="preserve">Ultimately, "The Welder" teaches us that just as steel without welding is fragile metal scattered on a site so too is society without empathy and justice. It is an essential read for anyone seeking to understand the intricate balance between development and humanity in modern India Mumbai.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the Context of India Mumbai</dc:title>
  <dc:creator/>
  <dc:language>en</dc:language>
  <cp:keywords/>
  <dcterms:created xsi:type="dcterms:W3CDTF">2026-07-30T11:49:00Z</dcterms:created>
  <dcterms:modified xsi:type="dcterms:W3CDTF">2026-07-30T11:49:00Z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