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Welding</w:t>
      </w:r>
      <w:r>
        <w:t xml:space="preserve"> </w:t>
      </w:r>
      <w:r>
        <w:t xml:space="preserve">in</w:t>
      </w:r>
      <w:r>
        <w:t xml:space="preserve"> </w:t>
      </w:r>
      <w:r>
        <w:t xml:space="preserve">Kazakhstan,</w:t>
      </w:r>
      <w:r>
        <w:t xml:space="preserve"> </w:t>
      </w:r>
      <w:r>
        <w:t xml:space="preserve">Almaty</w:t>
      </w:r>
    </w:p>
    <w:bookmarkStart w:id="26" w:name="X0a09120ad34fcf89ce7520f427b4cc5313a10c2"/>
    <w:p>
      <w:pPr>
        <w:pStyle w:val="Heading1"/>
      </w:pPr>
      <w:r>
        <w:t xml:space="preserve">The Art of Fusion:</w:t>
      </w:r>
      <w:r>
        <w:br/>
      </w:r>
      <w:r>
        <w:t xml:space="preserve">A Comprehensive Book Report on Welding in the Context of Kazakhstan, Almaty</w:t>
      </w:r>
    </w:p>
    <w:p>
      <w:pPr>
        <w:pStyle w:val="FirstParagraph"/>
      </w:pPr>
      <w:r>
        <w:rPr>
          <w:bCs/>
          <w:b/>
        </w:rPr>
        <w:t xml:space="preserve">Date:</w:t>
      </w:r>
      <w:r>
        <w:t xml:space="preserve"> </w:t>
      </w:r>
      <w:r>
        <w:t xml:space="preserve">October 26, 2023</w:t>
      </w:r>
      <w:r>
        <w:br/>
      </w:r>
      <w:r>
        <w:t xml:space="preserve"> Industrial History and Technical Analysis</w:t>
      </w:r>
    </w:p>
    <w:bookmarkStart w:id="20" w:name="i.-introduction-to-the-subject-matter"/>
    <w:p>
      <w:pPr>
        <w:pStyle w:val="Heading2"/>
      </w:pPr>
      <w:r>
        <w:t xml:space="preserve">I. Introduction to the Subject Matter</w:t>
      </w:r>
    </w:p>
    <w:p>
      <w:pPr>
        <w:pStyle w:val="FirstParagraph"/>
      </w:pPr>
      <w:r>
        <w:t xml:space="preserve">This Book Report serves as an in-depth analysis of the technical, economic, and cultural significance of welding within the industrial landscape of Kazakhstan, with a specific geographical focus on Almaty. While "Welder" is often perceived merely as a job title or a trade profession, this report argues that it represents a critical bridge between historical Soviet industrial heritage and modern technological advancement in Central Asia. The city of</w:t>
      </w:r>
      <w:r>
        <w:t xml:space="preserve"> </w:t>
      </w:r>
      <w:r>
        <w:rPr>
          <w:bCs/>
          <w:b/>
        </w:rPr>
        <w:t xml:space="preserve">Kazakhstan Almaty</w:t>
      </w:r>
      <w:r>
        <w:t xml:space="preserve">, serving as the financial and cultural hub of the nation, stands at the forefront of this transformation. This document explores how mastery in welding techniques is not just a vocational skill but a cornerstone for infrastructure development, construction safety, and economic stability in one of Central Asia's most dynamic urban centers.</w:t>
      </w:r>
    </w:p>
    <w:bookmarkEnd w:id="20"/>
    <w:bookmarkStart w:id="21" w:name="X7aedd2a7f6702dd2e64168e5c5e7bd7ada00895"/>
    <w:p>
      <w:pPr>
        <w:pStyle w:val="Heading2"/>
      </w:pPr>
      <w:r>
        <w:t xml:space="preserve">II. Historical Context: From Soviet Legacy to Modern Autonomy</w:t>
      </w:r>
    </w:p>
    <w:p>
      <w:pPr>
        <w:pStyle w:val="FirstParagraph"/>
      </w:pPr>
      <w:r>
        <w:t xml:space="preserve">To understand the current state of welding in</w:t>
      </w:r>
      <w:r>
        <w:t xml:space="preserve"> </w:t>
      </w:r>
      <w:r>
        <w:rPr>
          <w:bCs/>
          <w:b/>
        </w:rPr>
        <w:t xml:space="preserve">Kazakhstan Almaty</w:t>
      </w:r>
      <w:r>
        <w:t xml:space="preserve">, one must first examine the historical underpinnings provided in the foundational literature regarding industrial metallurgy in the former Soviet Union. During the USSR era, Kazakhstan was a major producer of raw materials and heavy machinery. The city of Almaty, located at the foothills of Trans-Ili Alatau, became a critical node for engineering and construction projects.</w:t>
      </w:r>
    </w:p>
    <w:p>
      <w:pPr>
        <w:pStyle w:val="BodyText"/>
      </w:pPr>
      <w:r>
        <w:t xml:space="preserve">The literature highlights that during this period, being a skilled</w:t>
      </w:r>
      <w:r>
        <w:t xml:space="preserve"> </w:t>
      </w:r>
      <w:r>
        <w:rPr>
          <w:bCs/>
          <w:b/>
        </w:rPr>
        <w:t xml:space="preserve">Welder</w:t>
      </w:r>
      <w:r>
        <w:t xml:space="preserve"> </w:t>
      </w:r>
      <w:r>
        <w:t xml:space="preserve">was akin to being an engineer or a hero of labor. The techniques employed were largely standardized across the Soviet bloc, emphasizing durability over aesthetic precision. However, as Kazakhstan moved toward economic independence and opened its markets to international investment post-1991, the demand for welding skills evolved. The transition from simple arc welding to advanced automated systems and laser cutting required a re-skilling of the workforce in</w:t>
      </w:r>
      <w:r>
        <w:t xml:space="preserve"> </w:t>
      </w:r>
      <w:r>
        <w:rPr>
          <w:bCs/>
          <w:b/>
        </w:rPr>
        <w:t xml:space="preserve">Kazakhstan Almaty</w:t>
      </w:r>
      <w:r>
        <w:t xml:space="preserve">. This shift is documented extensively in technical reports that trace the evolution of local industrial parks and construction firms.</w:t>
      </w:r>
    </w:p>
    <w:bookmarkEnd w:id="21"/>
    <w:bookmarkStart w:id="22" w:name="X592c96dc40731082bc22b8207effac28e24682f"/>
    <w:p>
      <w:pPr>
        <w:pStyle w:val="Heading2"/>
      </w:pPr>
      <w:r>
        <w:t xml:space="preserve">III. Technical Evolution and Standards in Almaty</w:t>
      </w:r>
    </w:p>
    <w:p>
      <w:pPr>
        <w:pStyle w:val="FirstParagraph"/>
      </w:pPr>
      <w:r>
        <w:t xml:space="preserve">The core of this report focuses on the technical competencies required by a modern</w:t>
      </w:r>
      <w:r>
        <w:t xml:space="preserve"> </w:t>
      </w:r>
      <w:r>
        <w:rPr>
          <w:bCs/>
          <w:b/>
        </w:rPr>
        <w:t xml:space="preserve">Welder</w:t>
      </w:r>
      <w:r>
        <w:t xml:space="preserve">. In contemporary Almaty, the construction boom—driven by both residential developments and commercial infrastructure—has raised the bar for quality assurance. The literature reviewed indicates that local industries are increasingly adopting International Organization for Standardization (ISO) standards and European Union welding codes.</w:t>
      </w:r>
    </w:p>
    <w:p>
      <w:pPr>
        <w:pStyle w:val="BodyText"/>
      </w:pPr>
      <w:r>
        <w:rPr>
          <w:bCs/>
          <w:b/>
        </w:rPr>
        <w:t xml:space="preserve">Kazakhstan Almaty</w:t>
      </w:r>
      <w:r>
        <w:t xml:space="preserve"> </w:t>
      </w:r>
      <w:r>
        <w:t xml:space="preserve">is witnessing a surge in high-rise construction and seismic-resistant infrastructure projects. Given the region's seismic activity, the integrity of welded joints in structural steel is a matter of public safety. Therefore, the role of the</w:t>
      </w:r>
      <w:r>
        <w:t xml:space="preserve"> </w:t>
      </w:r>
      <w:r>
        <w:rPr>
          <w:bCs/>
          <w:b/>
        </w:rPr>
        <w:t xml:space="preserve">Welder</w:t>
      </w:r>
      <w:r>
        <w:t xml:space="preserve"> </w:t>
      </w:r>
      <w:r>
        <w:t xml:space="preserve">has transcended manual labor to become a highly specialized technical profession requiring certification in non-destructive testing (NDT), metallurgy knowledge, and precision fabrication. The books analyzed emphasize that modern welders in Almaty must be proficient in TIG (Tungsten Inert Gas) and MIG (Metal Inert Gas) welding, particularly for aluminum and stainless steel applications common in modern architectural designs.</w:t>
      </w:r>
    </w:p>
    <w:bookmarkEnd w:id="22"/>
    <w:bookmarkStart w:id="23" w:name="Xf31ee64942c0aa73a1f8a002ebdb887ad3168a0"/>
    <w:p>
      <w:pPr>
        <w:pStyle w:val="Heading2"/>
      </w:pPr>
      <w:r>
        <w:t xml:space="preserve">IV. Economic Impact and Workforce Development</w:t>
      </w:r>
    </w:p>
    <w:p>
      <w:pPr>
        <w:pStyle w:val="FirstParagraph"/>
      </w:pPr>
      <w:r>
        <w:t xml:space="preserve">Economic analyses within the provided texts suggest that the welding sector is a significant employer in</w:t>
      </w:r>
      <w:r>
        <w:t xml:space="preserve"> </w:t>
      </w:r>
      <w:r>
        <w:rPr>
          <w:bCs/>
          <w:b/>
        </w:rPr>
        <w:t xml:space="preserve">Kazakhstan Almaty</w:t>
      </w:r>
      <w:r>
        <w:t xml:space="preserve">. The report highlights several key points regarding labor market dynamics:</w:t>
      </w:r>
    </w:p>
    <w:p>
      <w:pPr>
        <w:numPr>
          <w:ilvl w:val="0"/>
          <w:numId w:val="1001"/>
        </w:numPr>
        <w:pStyle w:val="Compact"/>
      </w:pPr>
      <w:r>
        <w:rPr>
          <w:bCs/>
          <w:b/>
        </w:rPr>
        <w:t xml:space="preserve">Skill Gap:</w:t>
      </w:r>
      <w:r>
        <w:t xml:space="preserve"> There is a notable discrepancy between the number of available jobs for certified welders and the number of adequately trained candidates. This has led to an increase in vocational training institutes in Almaty.</w:t>
      </w:r>
    </w:p>
    <w:p>
      <w:pPr>
        <w:numPr>
          <w:ilvl w:val="0"/>
          <w:numId w:val="1001"/>
        </w:numPr>
        <w:pStyle w:val="Compact"/>
      </w:pPr>
      <w:r>
        <w:rPr>
          <w:bCs/>
          <w:b/>
        </w:rPr>
        <w:t xml:space="preserve">Salary Premiums:</w:t>
      </w:r>
      <w:r>
        <w:t xml:space="preserve"> Specialized welders, particularly those working on pipeline projects or high-pressure environments, command significantly higher wages compared to general laborers.</w:t>
      </w:r>
    </w:p>
    <w:p>
      <w:pPr>
        <w:numPr>
          <w:ilvl w:val="0"/>
          <w:numId w:val="1001"/>
        </w:numPr>
        <w:pStyle w:val="Compact"/>
      </w:pPr>
      <w:r>
        <w:rPr>
          <w:bCs/>
          <w:b/>
        </w:rPr>
        <w:t xml:space="preserve">Importation of Skills:</w:t>
      </w:r>
      <w:r>
        <w:t xml:space="preserve"> While local training has improved, some high-end industrial projects in Kazakhstan still require importing expert welders from abroad for complex installations. This underscores the need for accelerated upskilling programs within</w:t>
      </w:r>
      <w:r>
        <w:t xml:space="preserve"> </w:t>
      </w:r>
      <w:r>
        <w:rPr>
          <w:bCs/>
          <w:b/>
        </w:rPr>
        <w:t xml:space="preserve">Kazakhstan Almaty</w:t>
      </w:r>
      <w:r>
        <w:t xml:space="preserve">.</w:t>
      </w:r>
    </w:p>
    <w:p>
      <w:pPr>
        <w:pStyle w:val="FirstParagraph"/>
      </w:pPr>
      <w:r>
        <w:t xml:space="preserve">The literature suggests that the government of Kazakhstan, through initiatives like "Digital Kazakhstan" and industrial modernization plans, is actively investing in vocational education to close this gap. The</w:t>
      </w:r>
      <w:r>
        <w:t xml:space="preserve"> </w:t>
      </w:r>
      <w:r>
        <w:rPr>
          <w:bCs/>
          <w:b/>
        </w:rPr>
        <w:t xml:space="preserve">Welder</w:t>
      </w:r>
      <w:r>
        <w:t xml:space="preserve"> </w:t>
      </w:r>
      <w:r>
        <w:t xml:space="preserve">of the future in Almaty is expected to work alongside robotics and automated welding cells, requiring a blend of traditional hands-on skills and digital literacy.</w:t>
      </w:r>
    </w:p>
    <w:bookmarkEnd w:id="23"/>
    <w:bookmarkStart w:id="24" w:name="X98c6bc2c1b4aacc9b57c4646f8d45e646e17046"/>
    <w:p>
      <w:pPr>
        <w:pStyle w:val="Heading2"/>
      </w:pPr>
      <w:r>
        <w:t xml:space="preserve">V. Safety and Environmental Considerations</w:t>
      </w:r>
    </w:p>
    <w:p>
      <w:pPr>
        <w:pStyle w:val="FirstParagraph"/>
      </w:pPr>
      <w:r>
        <w:t xml:space="preserve">A significant portion of the reviewed material addresses occupational health and safety (OHS). Welding involves exposure to hazardous fumes, intense light radiation, and physical strain. In the dense urban environment of</w:t>
      </w:r>
      <w:r>
        <w:t xml:space="preserve"> </w:t>
      </w:r>
      <w:r>
        <w:rPr>
          <w:bCs/>
          <w:b/>
        </w:rPr>
        <w:t xml:space="preserve">Kazakhstan Almaty</w:t>
      </w:r>
      <w:r>
        <w:t xml:space="preserve">, where construction sites are often in close proximity to residential areas, managing these risks is paramount.</w:t>
      </w:r>
    </w:p>
    <w:p>
      <w:pPr>
        <w:pStyle w:val="BodyText"/>
      </w:pPr>
      <w:r>
        <w:t xml:space="preserve">The books detail strict protocols that modern welders must adhere to, including the use of Personal Protective Equipment (PPE), ventilation systems for indoor welding, and waste management for slag and electrodes. Furthermore, environmental regulations in Kazakhstan are becoming stricter regarding industrial emissions. A responsible</w:t>
      </w:r>
      <w:r>
        <w:t xml:space="preserve"> </w:t>
      </w:r>
      <w:r>
        <w:rPr>
          <w:bCs/>
          <w:b/>
        </w:rPr>
        <w:t xml:space="preserve">Welder</w:t>
      </w:r>
      <w:r>
        <w:t xml:space="preserve"> </w:t>
      </w:r>
      <w:r>
        <w:t xml:space="preserve">in Almaty is now expected to be aware of these environmental impacts and contribute to sustainable construction practices by minimizing material waste through precise welding techniques.</w:t>
      </w:r>
    </w:p>
    <w:bookmarkEnd w:id="24"/>
    <w:bookmarkStart w:id="25" w:name="vi.-conclusion-and-future-outlook"/>
    <w:p>
      <w:pPr>
        <w:pStyle w:val="Heading2"/>
      </w:pPr>
      <w:r>
        <w:t xml:space="preserve">VI. Conclusion and Future Outlook</w:t>
      </w:r>
    </w:p>
    <w:p>
      <w:pPr>
        <w:pStyle w:val="FirstParagraph"/>
      </w:pPr>
      <w:r>
        <w:t xml:space="preserve">In conclusion, this Book Report affirms that the profession of</w:t>
      </w:r>
      <w:r>
        <w:t xml:space="preserve"> </w:t>
      </w:r>
      <w:r>
        <w:rPr>
          <w:bCs/>
          <w:b/>
        </w:rPr>
        <w:t xml:space="preserve">Welder</w:t>
      </w:r>
      <w:r>
        <w:t xml:space="preserve"> </w:t>
      </w:r>
      <w:r>
        <w:t xml:space="preserve">is evolving rapidly within the dynamic context of</w:t>
      </w:r>
      <w:r>
        <w:t xml:space="preserve"> </w:t>
      </w:r>
      <w:r>
        <w:rPr>
          <w:bCs/>
          <w:b/>
        </w:rPr>
        <w:t xml:space="preserve">Kazakhstan Almaty</w:t>
      </w:r>
      <w:r>
        <w:t xml:space="preserve">. It is no longer sufficient to view welding as a manual trade; it is now recognized as a sophisticated technical discipline integral to national infrastructure and economic growth. The historical legacy of Soviet industrialization has provided a strong foundation, but the future lies in adopting global standards, investing in vocational training, and prioritizing safety and sustainability.</w:t>
      </w:r>
    </w:p>
    <w:p>
      <w:pPr>
        <w:pStyle w:val="BodyText"/>
      </w:pPr>
      <w:r>
        <w:t xml:space="preserve">For stakeholders in</w:t>
      </w:r>
      <w:r>
        <w:t xml:space="preserve"> </w:t>
      </w:r>
      <w:r>
        <w:rPr>
          <w:bCs/>
          <w:b/>
        </w:rPr>
        <w:t xml:space="preserve">Kazakhstan Almaty</w:t>
      </w:r>
      <w:r>
        <w:t xml:space="preserve">, including policymakers, educational institutions, and private industry leaders, the key takeaway is clear: supporting the professional development of welders is essential for maintaining the structural integrity of new buildings and pipelines. As Almaty continues to grow as a regional hub, the demand for high-quality welding services will only increase. Therefore, fostering a culture of excellence in welding education and practice will be pivotal in sustaining Kazakhstan's industrial competitiveness on the global stage.</w:t>
      </w:r>
    </w:p>
    <w:p>
      <w:pPr>
        <w:pStyle w:val="BodyText"/>
      </w:pPr>
      <w:r>
        <w:rPr>
          <w:bCs/>
          <w:b/>
        </w:rPr>
        <w:t xml:space="preserve">Final Recommendation:</w:t>
      </w:r>
      <w:r>
        <w:t xml:space="preserve"> It is recommended that local authorities and private enterprises collaborate to establish advanced certification centers for welders in Almaty, ensuring that the workforce remains competitive, safe, and technologically proficient.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Welding in Kazakhstan, Almaty</dc:title>
  <dc:creator/>
  <dc:language>en</dc:language>
  <cp:keywords/>
  <dcterms:created xsi:type="dcterms:W3CDTF">2026-07-29T12:05:42Z</dcterms:created>
  <dcterms:modified xsi:type="dcterms:W3CDTF">2026-07-29T12:05:42Z</dcterms:modified>
</cp:coreProperties>
</file>

<file path=docProps/custom.xml><?xml version="1.0" encoding="utf-8"?>
<Properties xmlns="http://schemas.openxmlformats.org/officeDocument/2006/custom-properties" xmlns:vt="http://schemas.openxmlformats.org/officeDocument/2006/docPropsVTypes"/>
</file>