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2" w:name="title"/>
    <w:p>
      <w:pPr>
        <w:pStyle w:val="Heading1"/>
      </w:pPr>
      <w:r>
        <w:rPr>
          <w:bCs/>
          <w:b/>
        </w:rPr>
        <w:t xml:space="preserve">Title:</w:t>
      </w:r>
    </w:p>
    <w:p>
      <w:pPr>
        <w:pStyle w:val="FirstParagraph"/>
      </w:pPr>
      <w:r>
        <w:rPr>
          <w:iCs/>
          <w:i/>
        </w:rPr>
        <w:t xml:space="preserve">The Welder</w:t>
      </w:r>
    </w:p>
    <w:bookmarkStart w:id="20" w:name="type-of-document"/>
    <w:p>
      <w:pPr>
        <w:pStyle w:val="Heading2"/>
      </w:pPr>
      <w:r>
        <w:rPr>
          <w:bCs/>
          <w:b/>
        </w:rPr>
        <w:t xml:space="preserve">Type of Document:</w:t>
      </w:r>
    </w:p>
    <w:p>
      <w:pPr>
        <w:pStyle w:val="FirstParagraph"/>
      </w:pPr>
      <w:r>
        <w:rPr>
          <w:iCs/>
          <w:i/>
        </w:rPr>
        <w:t xml:space="preserve">Situational Book Report and Industry Analysis</w:t>
      </w:r>
    </w:p>
    <w:bookmarkEnd w:id="20"/>
    <w:bookmarkStart w:id="21" w:name="purpose"/>
    <w:p>
      <w:pPr>
        <w:pStyle w:val="Heading2"/>
      </w:pPr>
      <w:r>
        <w:rPr>
          <w:bCs/>
          <w:b/>
        </w:rPr>
        <w:t xml:space="preserve">Purpose:</w:t>
      </w:r>
    </w:p>
    <w:p>
      <w:pPr>
        <w:pStyle w:val="FirstParagraph"/>
      </w:pPr>
      <w:r>
        <w:t xml:space="preserve">To analyze the themes, skills, and cultural relevance of "The Welder" in the specific industrial context of</w:t>
      </w:r>
      <w:r>
        <w:t xml:space="preserve"> </w:t>
      </w:r>
      <w:r>
        <w:rPr>
          <w:bCs/>
          <w:b/>
        </w:rPr>
        <w:t xml:space="preserve">Saudi Arabia Jeddah</w:t>
      </w:r>
      <w:r>
        <w:t xml:space="preserve">.</w:t>
      </w:r>
    </w:p>
    <w:bookmarkEnd w:id="21"/>
    <w:bookmarkEnd w:id="22"/>
    <w:bookmarkStart w:id="23" w:name="X08244a8fb11cac3c4d9d27122a230dbede03fb6"/>
    <w:p>
      <w:pPr>
        <w:pStyle w:val="Heading1"/>
      </w:pPr>
      <w:r>
        <w:rPr>
          <w:bCs/>
          <w:b/>
        </w:rPr>
        <w:t xml:space="preserve">I. Introduction: The Significance of "The Welder"</w:t>
      </w:r>
    </w:p>
    <w:p>
      <w:pPr>
        <w:pStyle w:val="FirstParagraph"/>
      </w:pPr>
      <w:r>
        <w:t xml:space="preserve">In recent years, literature focused on trade skills and industrial craftsmanship has gained traction not merely as technical manuals, but as narratives celebrating the dignity of labor and the precision required in heavy industry. "The Welder" serves as a pivotal text in this genre. It is not simply a guide to joining metals; it is an exploration of heat, pressure, safety protocols, and the human element behind industrial construction. This book report aims to dissect why "The Welder" is particularly relevant today, with a specific focus on its applicability within the booming construction and energy sectors of</w:t>
      </w:r>
      <w:r>
        <w:t xml:space="preserve"> </w:t>
      </w:r>
      <w:r>
        <w:rPr>
          <w:bCs/>
          <w:b/>
        </w:rPr>
        <w:t xml:space="preserve">Saudi Arabia Jeddah</w:t>
      </w:r>
      <w:r>
        <w:t xml:space="preserve">.</w:t>
      </w:r>
      <w:r>
        <w:t xml:space="preserve"> </w:t>
      </w:r>
      <w:r>
        <w:t xml:space="preserve">The city of</w:t>
      </w:r>
      <w:r>
        <w:t xml:space="preserve"> </w:t>
      </w:r>
      <w:r>
        <w:rPr>
          <w:bCs/>
          <w:b/>
        </w:rPr>
        <w:t xml:space="preserve">Saudi Arabia Jeddah</w:t>
      </w:r>
      <w:r>
        <w:t xml:space="preserve"> </w:t>
      </w:r>
      <w:r>
        <w:t xml:space="preserve">stands at a critical juncture in its history. As the gateway to Makkah and a major port city on the Red Sea, it is undergoing rapid urbanization driven by Vision 2030 initiatives. From the expansion of the port facilities to luxury residential complexes and industrial zones in Jeddah Industrial City, the demand for high-quality welding services has never been higher. Therefore, understanding "The Welder" is not just an academic exercise; it is a practical necessity for professionals operating in this dynamic region.</w:t>
      </w:r>
    </w:p>
    <w:bookmarkEnd w:id="23"/>
    <w:bookmarkStart w:id="24" w:name="ii.-core-themes-of-the-welder"/>
    <w:p>
      <w:pPr>
        <w:pStyle w:val="Heading1"/>
      </w:pPr>
      <w:r>
        <w:rPr>
          <w:bCs/>
          <w:b/>
        </w:rPr>
        <w:t xml:space="preserve">II. Core Themes of "The Welder"</w:t>
      </w:r>
    </w:p>
    <w:p>
      <w:pPr>
        <w:pStyle w:val="FirstParagraph"/>
      </w:pPr>
      <w:r>
        <w:rPr>
          <w:bCs/>
          <w:b/>
        </w:rPr>
        <w:t xml:space="preserve">The Aesthetics of Strength:</w:t>
      </w:r>
      <w:r>
        <w:br/>
      </w:r>
      <w:r>
        <w:t xml:space="preserve">One of the primary themes explored in "The Welder" is the intersection between engineering integrity and visual craftsmanship. The book details various welding techniques, such as Tungsten Inert Gas (TIG) and Metal Inert Gas (MIG), explaining how they contribute to structural longevity. For engineers and supervisors in</w:t>
      </w:r>
      <w:r>
        <w:t xml:space="preserve"> </w:t>
      </w:r>
      <w:r>
        <w:rPr>
          <w:bCs/>
          <w:b/>
        </w:rPr>
        <w:t xml:space="preserve">Saudi Arabia Jeddah</w:t>
      </w:r>
      <w:r>
        <w:t xml:space="preserve">, this distinction is crucial. The harsh coastal environment of Jeddah, characterized by high humidity and salinity, requires welds that are not only strong but also resistant to corrosion. "The Welder" provides the theoretical backbone for understanding why specific alloys and techniques must be employed in marine environments.</w:t>
      </w:r>
      <w:r>
        <w:t xml:space="preserve"> </w:t>
      </w:r>
      <w:r>
        <w:rPr>
          <w:bCs/>
          <w:b/>
        </w:rPr>
        <w:t xml:space="preserve">Safety as a Culture:</w:t>
      </w:r>
      <w:r>
        <w:br/>
      </w:r>
      <w:r>
        <w:t xml:space="preserve">A recurring motif in the book is the paramount importance of safety. Welding involves extreme temperatures, harmful ultraviolet radiation, and toxic fumes. The book argues that safety is not just a set of rules but a cultural mindset. In</w:t>
      </w:r>
      <w:r>
        <w:t xml:space="preserve"> </w:t>
      </w:r>
      <w:r>
        <w:rPr>
          <w:bCs/>
          <w:b/>
        </w:rPr>
        <w:t xml:space="preserve">Saudi Arabia Jeddah</w:t>
      </w:r>
      <w:r>
        <w:t xml:space="preserve">, where large-scale construction projects often involve international workforces, establishing a unified standard of safety based on the protocols outlined in "The Welder" is essential. The text serves as an educational tool to bridge language gaps through visual and procedural clarity, ensuring that all workers in Jeddah’s industrial sector adhere to the same high safety standards.</w:t>
      </w:r>
      <w:r>
        <w:t xml:space="preserve"> </w:t>
      </w:r>
      <w:r>
        <w:rPr>
          <w:bCs/>
          <w:b/>
        </w:rPr>
        <w:t xml:space="preserve">The Artisan vs. The Machine:</w:t>
      </w:r>
      <w:r>
        <w:br/>
      </w:r>
      <w:r>
        <w:t xml:space="preserve">While automation is increasing in the industry, "The Welder" emphasizes the irreplaceable value of human skill. There are scenarios where robotic welding fails due to complex geometries or site-specific constraints. In</w:t>
      </w:r>
      <w:r>
        <w:t xml:space="preserve"> </w:t>
      </w:r>
      <w:r>
        <w:rPr>
          <w:bCs/>
          <w:b/>
        </w:rPr>
        <w:t xml:space="preserve">Saudi Arabia Jeddah</w:t>
      </w:r>
      <w:r>
        <w:t xml:space="preserve">, retrofitting older infrastructure or working on unique architectural designs often requires manual dexterity and decision-making that only a skilled welder can provide. The book celebrates the "art" of welding, positioning the worker as a critical thinker rather than just a laborer.</w:t>
      </w:r>
    </w:p>
    <w:bookmarkEnd w:id="24"/>
    <w:bookmarkStart w:id="25" w:name="Xb2c90c7d08c0ee5310deadd6c2f65b6d5a621dd"/>
    <w:p>
      <w:pPr>
        <w:pStyle w:val="Heading1"/>
      </w:pPr>
      <w:r>
        <w:rPr>
          <w:bCs/>
          <w:b/>
        </w:rPr>
        <w:t xml:space="preserve">III. Contextual Application in Saudi Arabia Jeddah</w:t>
      </w:r>
    </w:p>
    <w:p>
      <w:pPr>
        <w:pStyle w:val="FirstParagraph"/>
      </w:pPr>
      <w:r>
        <w:rPr>
          <w:bCs/>
          <w:b/>
        </w:rPr>
        <w:t xml:space="preserve">Vision 2030 and Local Workforce Development:</w:t>
      </w:r>
      <w:r>
        <w:br/>
      </w:r>
      <w:r>
        <w:t xml:space="preserve">Saudi Vision 2030 places a strong emphasis on Saudization (Nitaqat), aiming to increase the participation of Saudi nationals in various sectors, including technical trades. "The Welder" can serve as a foundational curriculum for vocational training centers in</w:t>
      </w:r>
      <w:r>
        <w:t xml:space="preserve"> </w:t>
      </w:r>
      <w:r>
        <w:rPr>
          <w:bCs/>
          <w:b/>
        </w:rPr>
        <w:t xml:space="preserve">Saudi Arabia Jeddah</w:t>
      </w:r>
      <w:r>
        <w:t xml:space="preserve">. By adopting this book as a standard text, training institutes can ensure that newly trained Saudi welders are equipped with both theoretical knowledge and practical awareness of global best practices. This aligns with the national goal of creating a skilled, competitive local workforce capable of meeting international standards.</w:t>
      </w:r>
      <w:r>
        <w:t xml:space="preserve"> </w:t>
      </w:r>
      <w:r>
        <w:rPr>
          <w:bCs/>
          <w:b/>
        </w:rPr>
        <w:t xml:space="preserve">Infrastructure Resilience:</w:t>
      </w:r>
      <w:r>
        <w:br/>
      </w:r>
      <w:r>
        <w:t xml:space="preserve">Jeddah has faced significant challenges related to flooding and infrastructure strain in recent years. The city’s resilience depends heavily on robust drainage systems, reinforced concrete structures, and reliable utility networks. All these components rely on welding integrity. "The Welder" highlights the consequences of poor weld quality—cracks, leaks, and structural failures. For municipal planners and construction managers in</w:t>
      </w:r>
      <w:r>
        <w:t xml:space="preserve"> </w:t>
      </w:r>
      <w:r>
        <w:rPr>
          <w:bCs/>
          <w:b/>
        </w:rPr>
        <w:t xml:space="preserve">Saudi Arabia Jeddah</w:t>
      </w:r>
      <w:r>
        <w:t xml:space="preserve">, referencing this book reinforces the need for rigorous quality control inspections. It underscores that every joint welded is a commitment to public safety and long-term infrastructure stability.</w:t>
      </w:r>
      <w:r>
        <w:t xml:space="preserve"> </w:t>
      </w:r>
      <w:r>
        <w:rPr>
          <w:bCs/>
          <w:b/>
        </w:rPr>
        <w:t xml:space="preserve">Industrial Growth in Jeddah:</w:t>
      </w:r>
      <w:r>
        <w:br/>
      </w:r>
      <w:r>
        <w:t xml:space="preserve">With the expansion of industries such as aluminum processing, ship repair, and petrochemical support services in Jeddah’s industrial corridors, the demand for specialized welding skills is skyrocketing. "The Welder" covers advanced techniques relevant to these sectors. For instance, understanding how to weld aluminum alloys is critical for marine applications in Jeddah’s port areas. The book provides detailed insights into material properties that are directly applicable to the diverse industries thriving in this coastal city.</w:t>
      </w:r>
    </w:p>
    <w:bookmarkEnd w:id="25"/>
    <w:bookmarkStart w:id="26" w:name="Xde846d10c8fafa251d64b1e27da8a184fdddf54"/>
    <w:p>
      <w:pPr>
        <w:pStyle w:val="Heading1"/>
      </w:pPr>
      <w:r>
        <w:rPr>
          <w:bCs/>
          <w:b/>
        </w:rPr>
        <w:t xml:space="preserve">IV. Critical Analysis and Recommendations</w:t>
      </w:r>
    </w:p>
    <w:p>
      <w:pPr>
        <w:pStyle w:val="FirstParagraph"/>
      </w:pPr>
      <w:r>
        <w:t xml:space="preserve">While "The Welder" is comprehensive, it must be adapted for local use in</w:t>
      </w:r>
      <w:r>
        <w:t xml:space="preserve"> </w:t>
      </w:r>
      <w:r>
        <w:rPr>
          <w:bCs/>
          <w:b/>
        </w:rPr>
        <w:t xml:space="preserve">Saudi Arabia Jeddah</w:t>
      </w:r>
      <w:r>
        <w:t xml:space="preserve">. The primary recommendation is to supplement the book with local regulations, such as those mandated by the Saudi Standards, Metrology and Quality Organization (SASO). While "The Welder" provides universal engineering principles, compliance with local codes is mandatory.</w:t>
      </w:r>
      <w:r>
        <w:t xml:space="preserve"> </w:t>
      </w:r>
      <w:r>
        <w:t xml:space="preserve">Furthermore, given the multicultural nature of</w:t>
      </w:r>
      <w:r>
        <w:t xml:space="preserve"> </w:t>
      </w:r>
      <w:r>
        <w:rPr>
          <w:bCs/>
          <w:b/>
        </w:rPr>
        <w:t xml:space="preserve">Saudi Arabia Jeddah’s</w:t>
      </w:r>
      <w:r>
        <w:t xml:space="preserve"> </w:t>
      </w:r>
      <w:r>
        <w:t xml:space="preserve">workforce, translation and visual augmentation of "The Welder" are recommended. Diagrams should be highlighted to transcend language barriers among expatriate workers who form a significant portion of the labor force in Jeddah’s construction sites.</w:t>
      </w:r>
      <w:r>
        <w:t xml:space="preserve"> </w:t>
      </w:r>
      <w:r>
        <w:t xml:space="preserve">It is also recommended that companies in</w:t>
      </w:r>
      <w:r>
        <w:t xml:space="preserve"> </w:t>
      </w:r>
      <w:r>
        <w:rPr>
          <w:bCs/>
          <w:b/>
        </w:rPr>
        <w:t xml:space="preserve">Saudi Arabia Jeddah</w:t>
      </w:r>
      <w:r>
        <w:t xml:space="preserve"> </w:t>
      </w:r>
      <w:r>
        <w:t xml:space="preserve">integrate case studies from the region into their training sessions based on "The Welder." For example, discussing how welding techniques were applied during the recent developments in Jeddah Corniche or the expansion of King Abdulaziz International Airport would make the book’s content more tangible and engaging for local welders.</w:t>
      </w:r>
    </w:p>
    <w:bookmarkEnd w:id="26"/>
    <w:bookmarkStart w:id="27" w:name="v.-conclusion"/>
    <w:p>
      <w:pPr>
        <w:pStyle w:val="Heading1"/>
      </w:pPr>
      <w:r>
        <w:rPr>
          <w:bCs/>
          <w:b/>
        </w:rPr>
        <w:t xml:space="preserve">V. Conclusion</w:t>
      </w:r>
    </w:p>
    <w:p>
      <w:pPr>
        <w:pStyle w:val="FirstParagraph"/>
      </w:pPr>
      <w:r>
        <w:t xml:space="preserve">"The Welder" is far more than a technical manual; it is a testament to the skill, safety, and science behind industrial fabrication. Its relevance in</w:t>
      </w:r>
      <w:r>
        <w:t xml:space="preserve"> </w:t>
      </w:r>
      <w:r>
        <w:rPr>
          <w:bCs/>
          <w:b/>
        </w:rPr>
        <w:t xml:space="preserve">Saudi Arabia Jeddah</w:t>
      </w:r>
      <w:r>
        <w:t xml:space="preserve"> </w:t>
      </w:r>
      <w:r>
        <w:t xml:space="preserve">cannot be overstated. As the city transforms into a global hub of industry and tourism under Vision 2030, the quality of its infrastructure will reflect the quality of its workforce. By embracing "The Welder" as a key educational resource, stakeholders in</w:t>
      </w:r>
      <w:r>
        <w:t xml:space="preserve"> </w:t>
      </w:r>
      <w:r>
        <w:rPr>
          <w:bCs/>
          <w:b/>
        </w:rPr>
        <w:t xml:space="preserve">Saudi Arabia Jeddah</w:t>
      </w:r>
      <w:r>
        <w:t xml:space="preserve"> </w:t>
      </w:r>
      <w:r>
        <w:t xml:space="preserve">can ensure that their construction projects are safe, durable, and world-class.</w:t>
      </w:r>
      <w:r>
        <w:t xml:space="preserve"> </w:t>
      </w:r>
      <w:r>
        <w:t xml:space="preserve">In summary, this book report confirms that "The Welder" is an essential text for professionals in</w:t>
      </w:r>
      <w:r>
        <w:t xml:space="preserve"> </w:t>
      </w:r>
      <w:r>
        <w:rPr>
          <w:bCs/>
          <w:b/>
        </w:rPr>
        <w:t xml:space="preserve">Saudi Arabia Jeddah</w:t>
      </w:r>
      <w:r>
        <w:t xml:space="preserve">. It bridges the gap between theoretical knowledge and practical application, fostering a culture of excellence and safety. As Jeddah continues to rise as a premier industrial center, the principles laid out in "The Welder" will remain foundational to its growth and stability. The welder is not just joining metals; in</w:t>
      </w:r>
      <w:r>
        <w:t xml:space="preserve"> </w:t>
      </w:r>
      <w:r>
        <w:rPr>
          <w:bCs/>
          <w:b/>
        </w:rPr>
        <w:t xml:space="preserve">Saudi Arabia Jeddah</w:t>
      </w:r>
      <w:r>
        <w:t xml:space="preserve">, they are literally joining the nation to its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the Context of Saudi Arabia Jeddah</dc:title>
  <dc:creator/>
  <dc:language>en</dc:language>
  <cp:keywords/>
  <dcterms:created xsi:type="dcterms:W3CDTF">2026-07-29T05:54:56Z</dcterms:created>
  <dcterms:modified xsi:type="dcterms:W3CDTF">2026-07-29T05:54:56Z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