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Precision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Switzerland</w:t>
      </w:r>
      <w:r>
        <w:t xml:space="preserve"> </w:t>
      </w:r>
      <w:r>
        <w:t xml:space="preserve">Zurich</w:t>
      </w:r>
    </w:p>
    <w:bookmarkStart w:id="29" w:name="X309debf923df52841fd163332de44bf5c0f50dd"/>
    <w:p>
      <w:pPr>
        <w:pStyle w:val="Heading1"/>
      </w:pPr>
      <w:r>
        <w:t xml:space="preserve">The Art and Precision of the Welder in Switzerland Zurich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Industrial Engineering Review Board</w:t>
      </w:r>
      <w:r>
        <w:br/>
      </w:r>
      <w:r>
        <w:t xml:space="preserve">: Technical Analysis Division</w:t>
      </w:r>
      <w:r>
        <w:br/>
      </w:r>
    </w:p>
    <w:bookmarkStart w:id="20" w:name="X101bebdf2a0122767d9d38c45defcbbc1afd93c"/>
    <w:p>
      <w:pPr>
        <w:pStyle w:val="Heading2"/>
      </w:pPr>
      <w:r>
        <w:t xml:space="preserve">Book Report</w:t>
      </w:r>
      <w:r>
        <w:t xml:space="preserve">: An Exploration of Craftsmanship and Industry</w:t>
      </w:r>
    </w:p>
    <w:p>
      <w:pPr>
        <w:pStyle w:val="FirstParagraph"/>
      </w:pPr>
      <w:r>
        <w:t xml:space="preserve">The following document serves as a comprehensive</w:t>
      </w:r>
      <w:r>
        <w:t xml:space="preserve"> </w:t>
      </w:r>
      <w:r>
        <w:t xml:space="preserve">Book Report</w:t>
      </w:r>
      <w:r>
        <w:t xml:space="preserve"> </w:t>
      </w:r>
      <w:r>
        <w:t xml:space="preserve">analyzing the literature, technical manuals, and historical narratives surrounding the profession of welding. This analysis is specifically contextualized within the unique industrial and cultural landscape of</w:t>
      </w:r>
      <w:r>
        <w:t xml:space="preserve"> </w:t>
      </w:r>
      <w:r>
        <w:rPr>
          <w:bCs/>
          <w:b/>
        </w:rPr>
        <w:t xml:space="preserve">Switzerland Zurich</w:t>
      </w:r>
      <w:r>
        <w:t xml:space="preserve">. While many texts discuss welding in a generic global context, this report isolates the specific requirements for a</w:t>
      </w:r>
      <w:r>
        <w:t xml:space="preserve"> </w:t>
      </w:r>
      <w:r>
        <w:t xml:space="preserve">Welder</w:t>
      </w:r>
      <w:r>
        <w:t xml:space="preserve"> </w:t>
      </w:r>
      <w:r>
        <w:t xml:space="preserve">operating in one of the world’s most precise manufacturing hubs. The objective is to evaluate how traditional metallurgical practices intersect with Swiss ideals of quality, precision, and reliability.</w:t>
      </w:r>
    </w:p>
    <w:bookmarkEnd w:id="20"/>
    <w:bookmarkStart w:id="21" w:name="the-context-why-switzerland-zurich"/>
    <w:p>
      <w:pPr>
        <w:pStyle w:val="Heading2"/>
      </w:pPr>
      <w:r>
        <w:t xml:space="preserve">The Context: Why Switzerland Zurich?</w:t>
      </w:r>
    </w:p>
    <w:p>
      <w:pPr>
        <w:pStyle w:val="FirstParagraph"/>
      </w:pPr>
      <w:r>
        <w:t xml:space="preserve">To understand the role of the</w:t>
      </w:r>
      <w:r>
        <w:t xml:space="preserve"> </w:t>
      </w:r>
      <w:r>
        <w:t xml:space="preserve">Welder</w:t>
      </w:r>
      <w:r>
        <w:t xml:space="preserve">, one must first understand the environment in which they operate.</w:t>
      </w:r>
      <w:r>
        <w:t xml:space="preserve"> </w:t>
      </w:r>
      <w:r>
        <w:rPr>
          <w:bCs/>
          <w:b/>
        </w:rPr>
        <w:t xml:space="preserve">Switzerland Zurich</w:t>
      </w:r>
      <w:r>
        <w:t xml:space="preserve"> </w:t>
      </w:r>
      <w:r>
        <w:t xml:space="preserve">is not merely a geographical location; it is a symbol of high-end engineering, precision timepieces, pharmaceuticals, and specialized machinery. The industrial ethos here demands zero tolerance for error. Therefore, this</w:t>
      </w:r>
      <w:r>
        <w:t xml:space="preserve"> </w:t>
      </w:r>
      <w:r>
        <w:t xml:space="preserve">Book Report</w:t>
      </w:r>
      <w:r>
        <w:t xml:space="preserve"> </w:t>
      </w:r>
      <w:r>
        <w:t xml:space="preserve">argues that the literature concerning welding in this region cannot be treated with the same casual approach as texts regarding heavy structural steelwork in developing nations.</w:t>
      </w:r>
      <w:r>
        <w:t xml:space="preserve"> </w:t>
      </w:r>
      <w:r>
        <w:t xml:space="preserve">In</w:t>
      </w:r>
      <w:r>
        <w:t xml:space="preserve"> </w:t>
      </w:r>
      <w:r>
        <w:rPr>
          <w:bCs/>
          <w:b/>
        </w:rPr>
        <w:t xml:space="preserve">Switzerland Zurich</w:t>
      </w:r>
      <w:r>
        <w:t xml:space="preserve">, a</w:t>
      </w:r>
      <w:r>
        <w:t xml:space="preserve"> </w:t>
      </w:r>
      <w:r>
        <w:t xml:space="preserve">Welder</w:t>
      </w:r>
      <w:r>
        <w:t xml:space="preserve"> </w:t>
      </w:r>
      <w:r>
        <w:t xml:space="preserve">is often involved in micro-welding, medical device manufacturing, and aerospace component assembly. The books reviewed for this report consistently highlight that the skills required are not just mechanical but intellectual. The welder must understand thermodynamics, material science at a molecular level, and the strict regulatory frameworks enforced by Swiss standards (SN EN ISO).</w:t>
      </w:r>
    </w:p>
    <w:bookmarkEnd w:id="21"/>
    <w:bookmarkStart w:id="25" w:name="X2aeacc900cd2de6616e32f42d5fce3641b64cab"/>
    <w:p>
      <w:pPr>
        <w:pStyle w:val="Heading2"/>
      </w:pPr>
      <w:r>
        <w:t xml:space="preserve">Analysis of Key Themes in Welding Literature</w:t>
      </w:r>
    </w:p>
    <w:bookmarkStart w:id="22" w:name="precision-as-a-cultural-value"/>
    <w:p>
      <w:pPr>
        <w:pStyle w:val="Heading3"/>
      </w:pPr>
      <w:r>
        <w:t xml:space="preserve">1. Precision as a Cultural Value</w:t>
      </w:r>
    </w:p>
    <w:p>
      <w:pPr>
        <w:pStyle w:val="FirstParagraph"/>
      </w:pPr>
      <w:r>
        <w:t xml:space="preserve">A recurring theme in the selected texts is the concept of precision. In general welding literature, slight imperfections may be deemed acceptable if structural integrity remains intact. However, when analyzing sources applicable to</w:t>
      </w:r>
      <w:r>
        <w:t xml:space="preserve"> </w:t>
      </w:r>
      <w:r>
        <w:rPr>
          <w:bCs/>
          <w:b/>
        </w:rPr>
        <w:t xml:space="preserve">Switzerland Zurich</w:t>
      </w:r>
      <w:r>
        <w:t xml:space="preserve">, this assumption is entirely discarded. The books emphasize that a</w:t>
      </w:r>
      <w:r>
        <w:t xml:space="preserve"> </w:t>
      </w:r>
      <w:r>
        <w:t xml:space="preserve">Welder</w:t>
      </w:r>
      <w:r>
        <w:t xml:space="preserve"> </w:t>
      </w:r>
      <w:r>
        <w:t xml:space="preserve">in this region must adhere to tolerances measured in micrometers. This aligns with the broader Swiss reputation for watchmaking and high-precision instruments. The literature suggests that training for a</w:t>
      </w:r>
      <w:r>
        <w:t xml:space="preserve"> </w:t>
      </w:r>
      <w:r>
        <w:t xml:space="preserve">Welder</w:t>
      </w:r>
      <w:r>
        <w:t xml:space="preserve"> </w:t>
      </w:r>
      <w:r>
        <w:t xml:space="preserve">in Zurich involves rigorous academic study alongside practical apprenticeship, ensuring that the individual possesses both theoretical knowledge and dexterous skill.</w:t>
      </w:r>
    </w:p>
    <w:bookmarkEnd w:id="22"/>
    <w:bookmarkStart w:id="23" w:name="material-science-and-innovation"/>
    <w:p>
      <w:pPr>
        <w:pStyle w:val="Heading3"/>
      </w:pPr>
      <w:r>
        <w:t xml:space="preserve">2. Material Science and Innovation</w:t>
      </w:r>
    </w:p>
    <w:p>
      <w:pPr>
        <w:pStyle w:val="FirstParagraph"/>
      </w:pPr>
      <w:r>
        <w:t xml:space="preserve">Another critical aspect covered in these texts is the evolution of materials. Traditional carbon steel welding is only a fraction of what a modern</w:t>
      </w:r>
      <w:r>
        <w:t xml:space="preserve"> </w:t>
      </w:r>
      <w:r>
        <w:t xml:space="preserve">Welder</w:t>
      </w:r>
      <w:r>
        <w:t xml:space="preserve"> </w:t>
      </w:r>
      <w:r>
        <w:t xml:space="preserve">encounters in</w:t>
      </w:r>
      <w:r>
        <w:t xml:space="preserve"> </w:t>
      </w:r>
      <w:r>
        <w:rPr>
          <w:bCs/>
          <w:b/>
        </w:rPr>
        <w:t xml:space="preserve">Switzerland Zurich</w:t>
      </w:r>
      <w:r>
        <w:t xml:space="preserve">. The books detail processes for joining exotic alloys, such as titanium, aluminum-lithium composites, and specialized stainless steels used in chemical processing and medical implants. The report notes that Swiss industry pushes the boundaries of what is weldable. Consequently, the literature emphasizes continuous learning. A</w:t>
      </w:r>
      <w:r>
        <w:t xml:space="preserve"> </w:t>
      </w:r>
      <w:r>
        <w:t xml:space="preserve">Welder</w:t>
      </w:r>
      <w:r>
        <w:t xml:space="preserve"> </w:t>
      </w:r>
      <w:r>
        <w:t xml:space="preserve">who relies on outdated techniques will find themselves obsolete quickly in this dynamic market. The texts advocate for a mindset of innovation, where the</w:t>
      </w:r>
      <w:r>
        <w:t xml:space="preserve"> </w:t>
      </w:r>
      <w:r>
        <w:t xml:space="preserve">Welder</w:t>
      </w:r>
      <w:r>
        <w:t xml:space="preserve"> </w:t>
      </w:r>
      <w:r>
        <w:t xml:space="preserve">contributes to R&amp;D departments rather than merely executing pre-defined tasks.</w:t>
      </w:r>
    </w:p>
    <w:bookmarkEnd w:id="23"/>
    <w:bookmarkStart w:id="24" w:name="safety-and-environmental-responsibility"/>
    <w:p>
      <w:pPr>
        <w:pStyle w:val="Heading3"/>
      </w:pPr>
      <w:r>
        <w:t xml:space="preserve">3. Safety and Environmental Responsibility</w:t>
      </w:r>
    </w:p>
    <w:p>
      <w:pPr>
        <w:pStyle w:val="FirstParagraph"/>
      </w:pPr>
      <w:r>
        <w:t xml:space="preserve">Switzerland is known for its strict environmental regulations and high safety standards. This book report highlights that contemporary welding literature places significant emphasis on sustainability. The modern</w:t>
      </w:r>
      <w:r>
        <w:t xml:space="preserve"> </w:t>
      </w:r>
      <w:r>
        <w:t xml:space="preserve">Welder</w:t>
      </w:r>
      <w:r>
        <w:t xml:space="preserve"> </w:t>
      </w:r>
      <w:r>
        <w:t xml:space="preserve">must be proficient in low-fume technologies, energy-efficient power sources, and waste reduction techniques. In the context of</w:t>
      </w:r>
      <w:r>
        <w:t xml:space="preserve"> </w:t>
      </w:r>
      <w:r>
        <w:rPr>
          <w:bCs/>
          <w:b/>
        </w:rPr>
        <w:t xml:space="preserve">Switzerland Zurich</w:t>
      </w:r>
      <w:r>
        <w:t xml:space="preserve">, these are not optional skills but mandatory competencies. The books discuss the ethical responsibility of the welder to maintain a safe workspace for themselves and their colleagues, reflecting Swiss labor laws which are among the most protective in Europe.</w:t>
      </w:r>
    </w:p>
    <w:bookmarkEnd w:id="24"/>
    <w:bookmarkEnd w:id="25"/>
    <w:bookmarkStart w:id="26" w:name="the-role-of-education-and-certification"/>
    <w:p>
      <w:pPr>
        <w:pStyle w:val="Heading2"/>
      </w:pPr>
      <w:r>
        <w:t xml:space="preserve">The Role of Education and Certification</w:t>
      </w:r>
    </w:p>
    <w:p>
      <w:pPr>
        <w:pStyle w:val="FirstParagraph"/>
      </w:pPr>
      <w:r>
        <w:t xml:space="preserve">A significant portion of this book report is dedicated to examining educational pathways. In many countries, welding is viewed strictly as a vocational trade. However, the literature concerning</w:t>
      </w:r>
      <w:r>
        <w:t xml:space="preserve"> </w:t>
      </w:r>
      <w:r>
        <w:rPr>
          <w:bCs/>
          <w:b/>
        </w:rPr>
        <w:t xml:space="preserve">Switzerland Zurich</w:t>
      </w:r>
      <w:r>
        <w:t xml:space="preserve"> </w:t>
      </w:r>
      <w:r>
        <w:t xml:space="preserve">presents it as a hybrid discipline combining art, science, and engineering. The texts describe the Swiss dual-education system, where young apprentices spend time in classrooms and on factory floors simultaneously. For a</w:t>
      </w:r>
      <w:r>
        <w:t xml:space="preserve"> </w:t>
      </w:r>
      <w:r>
        <w:t xml:space="preserve">Welder</w:t>
      </w:r>
      <w:r>
        <w:t xml:space="preserve">, this means that certification is not just a piece of paper but a validated proof of competence recognized globally due to the high reputation of Swiss technical schools. The books argue that this rigorous educational framework ensures that every weld produced by a certified professional in Zurich meets international excellence standards.</w:t>
      </w:r>
    </w:p>
    <w:bookmarkEnd w:id="26"/>
    <w:bookmarkStart w:id="27" w:name="Xd4b59d3a982ce03735e0cf815ce04c779e1a09e"/>
    <w:p>
      <w:pPr>
        <w:pStyle w:val="Heading2"/>
      </w:pPr>
      <w:r>
        <w:t xml:space="preserve">Conclusion: The Future of Welding in Zurich</w:t>
      </w:r>
    </w:p>
    <w:p>
      <w:pPr>
        <w:pStyle w:val="FirstParagraph"/>
      </w:pPr>
      <w:r>
        <w:t xml:space="preserve">In conclusion, this book report confirms that the narrative surrounding welding is undergoing a significant transformation. It is no longer just about fusing metals; it is about creating durable, precise, and safe connections in the world’s most demanding industries. For those interested in becoming or working with a</w:t>
      </w:r>
      <w:r>
        <w:t xml:space="preserve"> </w:t>
      </w:r>
      <w:r>
        <w:t xml:space="preserve">Welder</w:t>
      </w:r>
      <w:r>
        <w:t xml:space="preserve"> </w:t>
      </w:r>
      <w:r>
        <w:t xml:space="preserve">in</w:t>
      </w:r>
      <w:r>
        <w:t xml:space="preserve"> </w:t>
      </w:r>
      <w:r>
        <w:rPr>
          <w:bCs/>
          <w:b/>
        </w:rPr>
        <w:t xml:space="preserve">Switzerland Zurich</w:t>
      </w:r>
      <w:r>
        <w:t xml:space="preserve">, the recommended literature provides a clear roadmap. It emphasizes that success requires a blend of traditional craftsmanship and modern technological literacy.</w:t>
      </w:r>
      <w:r>
        <w:t xml:space="preserve"> </w:t>
      </w:r>
      <w:r>
        <w:t xml:space="preserve">The professional environment in Zurich is competitive and highly skilled. Therefore, the aspiring or practicing welder must view themselves as engineers of material integrity. The books reviewed suggest that while automation and robotics are changing the landscape, the human element—the judgment, skill, and adaptability of the</w:t>
      </w:r>
      <w:r>
        <w:t xml:space="preserve"> </w:t>
      </w:r>
      <w:r>
        <w:t xml:space="preserve">Welder</w:t>
      </w:r>
      <w:r>
        <w:t xml:space="preserve">—remains irreplaceable in complex scenarios.</w:t>
      </w:r>
      <w:r>
        <w:t xml:space="preserve"> </w:t>
      </w:r>
      <w:r>
        <w:t xml:space="preserve">Ultimately, this report serves as a testament to the elevated status of welding in Switzerland. It is not merely a trade; it is a cornerstone of Swiss industrial pride. By adhering to the principles outlined in these texts, welders contribute directly to the economic and technological strength of</w:t>
      </w:r>
      <w:r>
        <w:t xml:space="preserve"> </w:t>
      </w:r>
      <w:r>
        <w:rPr>
          <w:bCs/>
          <w:b/>
        </w:rPr>
        <w:t xml:space="preserve">Switzerland Zurich</w:t>
      </w:r>
      <w:r>
        <w:t xml:space="preserve">. The integration of precision, innovation, and rigorous safety standards defines the modern welder profile in this region. As technology advances, so too will the literature, but its core message will remain: quality is non-negotiable.</w:t>
      </w:r>
    </w:p>
    <w:bookmarkEnd w:id="27"/>
    <w:bookmarkStart w:id="28" w:name="references-for-further-reading"/>
    <w:p>
      <w:pPr>
        <w:pStyle w:val="Heading2"/>
      </w:pPr>
      <w:r>
        <w:t xml:space="preserve">References for Further Reading</w:t>
      </w:r>
    </w:p>
    <w:p>
      <w:pPr>
        <w:numPr>
          <w:ilvl w:val="0"/>
          <w:numId w:val="1001"/>
        </w:numPr>
        <w:pStyle w:val="Compact"/>
      </w:pPr>
      <w:r>
        <w:rPr>
          <w:iCs/>
          <w:i/>
        </w:rPr>
        <w:t xml:space="preserve">"Precision Welding Techniques in European Industry"</w:t>
      </w:r>
    </w:p>
    <w:p>
      <w:pPr>
        <w:numPr>
          <w:ilvl w:val="0"/>
          <w:numId w:val="1001"/>
        </w:numPr>
        <w:pStyle w:val="Compact"/>
      </w:pPr>
      <w:r>
        <w:rPr>
          <w:iCs/>
          <w:i/>
        </w:rPr>
        <w:t xml:space="preserve">"The Swiss Apprenticeship Model: A Guide to Vocational Excellence"</w:t>
      </w:r>
    </w:p>
    <w:p>
      <w:pPr>
        <w:numPr>
          <w:ilvl w:val="0"/>
          <w:numId w:val="1001"/>
        </w:numPr>
        <w:pStyle w:val="Compact"/>
      </w:pPr>
      <w:r>
        <w:rPr>
          <w:iCs/>
          <w:i/>
        </w:rPr>
        <w:t xml:space="preserve">"Metallurgical Advances for the Modern Welder"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Precision of the Welder in Switzerland Zurich</dc:title>
  <dc:creator/>
  <dc:language>en</dc:language>
  <cp:keywords/>
  <dcterms:created xsi:type="dcterms:W3CDTF">2026-07-29T12:05:55Z</dcterms:created>
  <dcterms:modified xsi:type="dcterms:W3CDTF">2026-07-29T12:05:55Z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