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Reality</w:t>
      </w:r>
      <w:r>
        <w:t xml:space="preserve"> </w:t>
      </w:r>
      <w:r>
        <w:t xml:space="preserve">of</w:t>
      </w:r>
      <w:r>
        <w:t xml:space="preserve"> </w:t>
      </w:r>
      <w:r>
        <w:t xml:space="preserve">Welding</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book-report-analysis"/>
    <w:p>
      <w:pPr>
        <w:pStyle w:val="Heading1"/>
      </w:pPr>
      <w:r>
        <w:t xml:space="preserve">Book Report Analysis</w:t>
      </w:r>
    </w:p>
    <w:p>
      <w:pPr>
        <w:pStyle w:val="FirstParagraph"/>
      </w:pPr>
      <w:r>
        <w:rPr>
          <w:bCs/>
          <w:b/>
        </w:rPr>
        <w:t xml:space="preserve">Title:</w:t>
      </w:r>
    </w:p>
    <w:p>
      <w:pPr>
        <w:pStyle w:val="BodyText"/>
      </w:pPr>
      <w:r>
        <w:t xml:space="preserve">The Industrial Soul of the Metropolis: A Critical Review of Welding Practices in United Kingdom London</w:t>
      </w:r>
    </w:p>
    <w:p>
      <w:pPr>
        <w:pStyle w:val="BodyText"/>
      </w:pPr>
      <w:r>
        <w:br/>
      </w:r>
    </w:p>
    <w:p>
      <w:pPr>
        <w:pStyle w:val="BodyText"/>
      </w:pPr>
      <w:r>
        <w:rPr>
          <w:bCs/>
          <w:b/>
        </w:rPr>
        <w:t xml:space="preserve">Date:</w:t>
      </w:r>
      <w:r>
        <w:t xml:space="preserve"> </w:t>
      </w:r>
      <w:r>
        <w:t xml:space="preserve">October 26, 2023</w:t>
      </w:r>
      <w:r>
        <w:br/>
      </w:r>
    </w:p>
    <w:p>
      <w:pPr>
        <w:pStyle w:val="BodyText"/>
      </w:pPr>
      <w:r>
        <w:t xml:space="preserve">Subject:The Trade, Culture, and Economic Impact of the Welder in United Kingdom London</w:t>
      </w:r>
    </w:p>
    <w:p>
      <w:r>
        <w:pict>
          <v:rect style="width:0;height:1.5pt" o:hralign="center" o:hrstd="t" o:hr="t"/>
        </w:pict>
      </w:r>
    </w:p>
    <w:bookmarkEnd w:id="20"/>
    <w:bookmarkStart w:id="21" w:name="i.-introduction-to-the-subject-matter"/>
    <w:p>
      <w:pPr>
        <w:pStyle w:val="Heading2"/>
      </w:pPr>
      <w:r>
        <w:t xml:space="preserve">I. Introduction to the Subject Matter</w:t>
      </w:r>
    </w:p>
    <w:p>
      <w:pPr>
        <w:pStyle w:val="FirstParagraph"/>
      </w:pPr>
      <w:r>
        <w:t xml:space="preserve">The purpose of this book report is to examine the multifaceted role of the</w:t>
      </w:r>
      <w:r>
        <w:t xml:space="preserve"> </w:t>
      </w:r>
      <w:r>
        <w:rPr>
          <w:bCs/>
          <w:b/>
        </w:rPr>
        <w:t xml:space="preserve">welder</w:t>
      </w:r>
      <w:r>
        <w:t xml:space="preserve">United Kingdom London. While traditional literature often focuses on narrative fiction or academic economics, there exists a poignant body of work that explores manual trades through historical accounts, sociological studies, and journalistic investigations. This report synthesizes key themes from various texts regarding the trade of welding, specifically contextualized within the unique socio-economic environment of London.</w:t>
      </w:r>
    </w:p>
    <w:p>
      <w:pPr>
        <w:pStyle w:val="BodyText"/>
      </w:pPr>
      <w:r>
        <w:rPr>
          <w:bCs/>
          <w:b/>
        </w:rPr>
        <w:t xml:space="preserve">United Kingdom London</w:t>
      </w:r>
      <w:r>
        <w:t xml:space="preserve"> </w:t>
      </w:r>
      <w:r>
        <w:t xml:space="preserve">represents a complex tapestry where historic infrastructure meets modern development. In this context, the</w:t>
      </w:r>
    </w:p>
    <w:p>
      <w:pPr>
        <w:pStyle w:val="BodyText"/>
      </w:pPr>
      <w:r>
        <w:t xml:space="preserve">welder is not merely a technician but a guardian of structural integrity and an unsung artist of the industrial age. This report aims to highlight how literature depicting welding sheds light on broader themes of labor dignity, technological advancement, and urban identity.</w:t>
      </w:r>
    </w:p>
    <w:bookmarkEnd w:id="21"/>
    <w:bookmarkStart w:id="22" w:name="X35f3cdc0d2e002ab6d9ee1f3af4e43afd3ca5b9"/>
    <w:p>
      <w:pPr>
        <w:pStyle w:val="Heading2"/>
      </w:pPr>
      <w:r>
        <w:t xml:space="preserve">II. Historical Context: The Welder in London’s Industrial Heritage</w:t>
      </w:r>
    </w:p>
    <w:p>
      <w:pPr>
        <w:pStyle w:val="FirstParagraph"/>
      </w:pPr>
      <w:r>
        <w:t xml:space="preserve">A significant portion of the reviewed material discusses the historical evolution of welding in</w:t>
      </w:r>
    </w:p>
    <w:p>
      <w:pPr>
        <w:pStyle w:val="BodyText"/>
      </w:pPr>
      <w:r>
        <w:t xml:space="preserve">United Kingdom London. During World War II, London became a crucible for industrial innovation under pressure. Books detailing this era emphasize how local welders played a pivotal role in repairing bomb-damaged infrastructure and constructing naval vessels that were crucial to national defense.</w:t>
      </w:r>
    </w:p>
    <w:p>
      <w:pPr>
        <w:pStyle w:val="BodyText"/>
      </w:pPr>
      <w:r>
        <w:t xml:space="preserve">The narrative arc often follows the individual</w:t>
      </w:r>
    </w:p>
    <w:p>
      <w:pPr>
        <w:pStyle w:val="BodyText"/>
      </w:pPr>
      <w:r>
        <w:t xml:space="preserve">welder as they navigate the transition from manual riveting to arc welding. Texts describe the physical toll of this work, yet also celebrate the skill involved. In</w:t>
      </w:r>
    </w:p>
    <w:p>
      <w:pPr>
        <w:pStyle w:val="BodyText"/>
      </w:pPr>
      <w:r>
        <w:t xml:space="preserve">United Kingdom London, where space is at a premium and historical preservation is paramount, these early welders laid the groundwork for modern construction techniques that now define the city’s skyline.</w:t>
      </w:r>
    </w:p>
    <w:bookmarkEnd w:id="22"/>
    <w:bookmarkStart w:id="23" w:name="X7a0a87ab16de60ad68f298473298940ce4ccd16"/>
    <w:p>
      <w:pPr>
        <w:pStyle w:val="Heading2"/>
      </w:pPr>
      <w:r>
        <w:t xml:space="preserve">III. The Modern Welder: Skills and Safety Standards</w:t>
      </w:r>
    </w:p>
    <w:p>
      <w:pPr>
        <w:pStyle w:val="FirstParagraph"/>
      </w:pPr>
      <w:r>
        <w:t xml:space="preserve">In contemporary analyses found in recent publications, the focus shifts to the technical proficiency required of a modern</w:t>
      </w:r>
    </w:p>
    <w:p>
      <w:pPr>
        <w:pStyle w:val="BodyText"/>
      </w:pPr>
      <w:r>
        <w:t xml:space="preserve">welder. The literature consistently points out that welding is no longer just about joining metal; it is a highly regulated profession requiring certification and strict adherence to safety protocols. In</w:t>
      </w:r>
    </w:p>
    <w:p>
      <w:pPr>
        <w:pStyle w:val="BodyText"/>
      </w:pPr>
      <w:r>
        <w:t xml:space="preserve">United Kingdom London, these standards are particularly rigorous due to the dense urban population and complex regulatory environment.</w:t>
      </w:r>
    </w:p>
    <w:p>
      <w:pPr>
        <w:pStyle w:val="BodyText"/>
      </w:pPr>
      <w:r>
        <w:t xml:space="preserve">The books highlight specific challenges faced by welders in the capital. For instance, working in confined spaces such as underground tunnels for the London Underground or within high-rise commercial buildings requires specialized skills. The text details how</w:t>
      </w:r>
    </w:p>
    <w:p>
      <w:pPr>
        <w:pStyle w:val="BodyText"/>
      </w:pPr>
      <w:r>
        <w:t xml:space="preserve">welder apprenticeships are vital to sustaining this trade, noting a resurgence of interest among younger generations seeking stable, skilled careers amidst a changing job market.</w:t>
      </w:r>
    </w:p>
    <w:bookmarkEnd w:id="23"/>
    <w:bookmarkStart w:id="24" w:name="Xf6c55d01d3030f359e2d2d63d87867a40b46fdd"/>
    <w:p>
      <w:pPr>
        <w:pStyle w:val="Heading2"/>
      </w:pPr>
      <w:r>
        <w:t xml:space="preserve">IV. Socio-Economic Impact and Labor Relations</w:t>
      </w:r>
    </w:p>
    <w:p>
      <w:pPr>
        <w:pStyle w:val="FirstParagraph"/>
      </w:pPr>
      <w:r>
        <w:t xml:space="preserve">A critical theme in the literature is the socio-economic status of the</w:t>
      </w:r>
    </w:p>
    <w:p>
      <w:pPr>
        <w:pStyle w:val="BodyText"/>
      </w:pPr>
      <w:r>
        <w:t xml:space="preserve">welder. Many authors argue that while welders are essential to the functioning of</w:t>
      </w:r>
    </w:p>
    <w:p>
      <w:pPr>
        <w:pStyle w:val="BodyText"/>
      </w:pPr>
      <w:r>
        <w:t xml:space="preserve">United Kingdom London, their contributions are often undervalued in public discourse. The books explore union history, wage disparities, and the gig economy’s impact on skilled trades.</w:t>
      </w:r>
    </w:p>
    <w:p>
      <w:pPr>
        <w:pStyle w:val="BodyText"/>
      </w:pPr>
      <w:r>
        <w:t xml:space="preserve">In particular, there is a discussion surrounding diversity within the trade. Recent works highlight initiatives in</w:t>
      </w:r>
    </w:p>
    <w:p>
      <w:pPr>
        <w:pStyle w:val="BodyText"/>
      </w:pPr>
      <w:r>
        <w:t xml:space="preserve">United Kingdom London aimed at encouraging women and minorities to enter welding as a profession. These narratives serve to broaden the definition of what it means to be a</w:t>
      </w:r>
    </w:p>
    <w:p>
      <w:pPr>
        <w:pStyle w:val="BodyText"/>
      </w:pPr>
      <w:r>
        <w:t xml:space="preserve">welder in the 21st century, moving away from stereotypical imagery towards an inclusive view of skilled labor.</w:t>
      </w:r>
    </w:p>
    <w:bookmarkEnd w:id="24"/>
    <w:bookmarkStart w:id="25" w:name="Xf2cfa89266cf4784e3485b035e3b729689e195d"/>
    <w:p>
      <w:pPr>
        <w:pStyle w:val="Heading2"/>
      </w:pPr>
      <w:r>
        <w:t xml:space="preserve">V. The Aesthetic Dimension: Welding as Art</w:t>
      </w:r>
    </w:p>
    <w:p>
      <w:pPr>
        <w:pStyle w:val="FirstParagraph"/>
      </w:pPr>
      <w:r>
        <w:t xml:space="preserve">Beyond utility, some literary works explore welding as an artistic medium within</w:t>
      </w:r>
    </w:p>
    <w:p>
      <w:pPr>
        <w:pStyle w:val="BodyText"/>
      </w:pPr>
      <w:r>
        <w:t xml:space="preserve">United Kingdom London. There is a growing community of artist-welders who create sculptures for public spaces across the capital. This aspect of the report underscores how the</w:t>
      </w:r>
    </w:p>
    <w:p>
      <w:pPr>
        <w:pStyle w:val="BodyText"/>
      </w:pPr>
      <w:r>
        <w:t xml:space="preserve">welder transforms raw material into cultural heritage. The books describe installations in parks and museums that reflect London’s history, demonstrating that welding is not only an industrial necessity but also a creative force.</w:t>
      </w:r>
    </w:p>
    <w:bookmarkEnd w:id="25"/>
    <w:bookmarkStart w:id="26" w:name="vi.-environmental-considerations"/>
    <w:p>
      <w:pPr>
        <w:pStyle w:val="Heading2"/>
      </w:pPr>
      <w:r>
        <w:t xml:space="preserve">VI. Environmental Considerations</w:t>
      </w:r>
    </w:p>
    <w:p>
      <w:pPr>
        <w:pStyle w:val="FirstParagraph"/>
      </w:pPr>
      <w:r>
        <w:t xml:space="preserve">The impact of welding on the environment is another crucial topic covered in these texts. As</w:t>
      </w:r>
      <w:r>
        <w:t xml:space="preserve"> </w:t>
      </w:r>
      <w:r>
        <w:rPr>
          <w:bCs/>
          <w:b/>
        </w:rPr>
        <w:t xml:space="preserve">United Kingdom London</w:t>
      </w:r>
      <w:r>
        <w:t xml:space="preserve"> </w:t>
      </w:r>
      <w:r>
        <w:t xml:space="preserve">strives to meet ambitious carbon neutrality goals, the methods used by welders are under scrutiny. The literature discusses innovations in green welding technologies and sustainable practices. It emphasizes how modern</w:t>
      </w:r>
    </w:p>
    <w:p>
      <w:pPr>
        <w:pStyle w:val="BodyText"/>
      </w:pPr>
      <w:r>
        <w:t xml:space="preserve">welders must adapt to eco-friendly standards while maintaining the quality and durability required for critical infrastructure projects.</w:t>
      </w:r>
    </w:p>
    <w:bookmarkEnd w:id="26"/>
    <w:bookmarkStart w:id="27" w:name="vii.-conclusion"/>
    <w:p>
      <w:pPr>
        <w:pStyle w:val="Heading2"/>
      </w:pPr>
      <w:r>
        <w:t xml:space="preserve">VII. Conclusion</w:t>
      </w:r>
    </w:p>
    <w:p>
      <w:pPr>
        <w:pStyle w:val="FirstParagraph"/>
      </w:pPr>
      <w:r>
        <w:t xml:space="preserve">In conclusion, this book report demonstrates that the role of the</w:t>
      </w:r>
    </w:p>
    <w:p>
      <w:pPr>
        <w:pStyle w:val="BodyText"/>
      </w:pPr>
      <w:r>
        <w:t xml:space="preserve">welder in</w:t>
      </w:r>
      <w:r>
        <w:t xml:space="preserve"> </w:t>
      </w:r>
      <w:r>
        <w:rPr>
          <w:bCs/>
          <w:b/>
        </w:rPr>
        <w:t xml:space="preserve">United Kingdom London</w:t>
      </w:r>
      <w:r>
        <w:t xml:space="preserve"> </w:t>
      </w:r>
      <w:r>
        <w:t xml:space="preserve">is both historically significant and dynamically evolving. Through a synthesis of historical accounts, technical manuals, and sociological studies, it becomes clear that welding is central to the identity and functionality of the city. The literature collectively portrays welders as skilled professionals who uphold safety, drive innovation, contribute to artistry, and support economic stability.</w:t>
      </w:r>
    </w:p>
    <w:p>
      <w:pPr>
        <w:pStyle w:val="BodyText"/>
      </w:pPr>
      <w:r>
        <w:t xml:space="preserve">For anyone interested in</w:t>
      </w:r>
    </w:p>
    <w:p>
      <w:pPr>
        <w:pStyle w:val="BodyText"/>
      </w:pPr>
      <w:r>
        <w:t xml:space="preserve">United Kingdom London’s development or the future of skilled trades, understanding the perspective offered by these books is essential. They reveal that behind every steel beam and repaired pipe lies a</w:t>
      </w:r>
    </w:p>
    <w:p>
      <w:pPr>
        <w:pStyle w:val="BodyText"/>
      </w:pPr>
      <w:r>
        <w:t xml:space="preserve">welder whose expertise ensures the resilience of one of the world’s greatest metropolises. This report serves as a testament to their enduring importance in shaping both physical structures and social narratives.</w:t>
      </w:r>
    </w:p>
    <w:p>
      <w:pPr>
        <w:pStyle w:val="BodyText"/>
      </w:pPr>
      <w:r>
        <w:rPr>
          <w:iCs/>
          <w:i/>
        </w:rPr>
        <w:t xml:space="preserve">End of Report. Prepared for academic review regarding trade studies in United Kingdom London.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Reality of Welding in United Kingdom London</dc:title>
  <dc:creator/>
  <cp:keywords/>
  <dcterms:created xsi:type="dcterms:W3CDTF">2026-07-29T22:33:25Z</dcterms:created>
  <dcterms:modified xsi:type="dcterms:W3CDTF">2026-07-29T22:33:25Z</dcterms:modified>
</cp:coreProperties>
</file>

<file path=docProps/custom.xml><?xml version="1.0" encoding="utf-8"?>
<Properties xmlns="http://schemas.openxmlformats.org/officeDocument/2006/custom-properties" xmlns:vt="http://schemas.openxmlformats.org/officeDocument/2006/docPropsVTypes"/>
</file>