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Actor</w:t>
      </w:r>
      <w:r>
        <w:t xml:space="preserve"> </w:t>
      </w:r>
      <w:r>
        <w:t xml:space="preserve">in</w:t>
      </w:r>
      <w:r>
        <w:t xml:space="preserve"> </w:t>
      </w:r>
      <w:r>
        <w:t xml:space="preserve">Algeria,</w:t>
      </w:r>
      <w:r>
        <w:t xml:space="preserve"> </w:t>
      </w:r>
      <w:r>
        <w:t xml:space="preserve">Algiers</w:t>
      </w:r>
    </w:p>
    <w:p>
      <w:pPr>
        <w:pStyle w:val="FirstParagraph"/>
      </w:pPr>
      <w:r>
        <w:t xml:space="preserve">```html</w:t>
      </w:r>
    </w:p>
    <w:bookmarkStart w:id="33" w:name="X19ef0fd3d0ff7f6f150f9f1882b5c50a06309db"/>
    <w:p>
      <w:pPr>
        <w:pStyle w:val="Heading1"/>
      </w:pPr>
      <w:r>
        <w:t xml:space="preserve">Cultural Dynamics and Professional Evolution of the Actor in Algeria, Algiers</w:t>
      </w:r>
    </w:p>
    <w:p>
      <w:pPr>
        <w:pStyle w:val="FirstParagraph"/>
      </w:pPr>
      <w:r>
        <w:rPr>
          <w:iCs/>
          <w:i/>
          <w:bCs/>
          <w:b/>
        </w:rPr>
        <w:t xml:space="preserve">Note:</w:t>
      </w:r>
      <w:r>
        <w:t xml:space="preserve"> </w:t>
      </w:r>
      <w:r>
        <w:t xml:space="preserve">This Case Study examines the multifaceted role of the</w:t>
      </w:r>
      <w:r>
        <w:t xml:space="preserve"> </w:t>
      </w:r>
      <w:r>
        <w:rPr>
          <w:u w:val="single"/>
          <w:bCs/>
          <w:b/>
        </w:rPr>
        <w:t xml:space="preserve">Actionable Agent (Actor)</w:t>
      </w:r>
      <w:r>
        <w:t xml:space="preserve">, specifically focusing on their impact, challenges, and evolution within the cultural landscape of</w:t>
      </w:r>
      <w:r>
        <w:t xml:space="preserve"> </w:t>
      </w:r>
      <w:r>
        <w:rPr>
          <w:bCs/>
          <w:b/>
        </w:rPr>
        <w:t xml:space="preserve">Algeria, Algiers</w:t>
      </w:r>
      <w:r>
        <w:t xml:space="preserve">. It analyzes how individual agency interacts with systemic structures in one of North Africa’s most vibrant creative hubs.</w:t>
      </w:r>
    </w:p>
    <w:bookmarkStart w:id="20" w:name="Xa8a54105ffa669cc2db27fc7522e1234ac7bbd5"/>
    <w:p>
      <w:pPr>
        <w:pStyle w:val="Heading2"/>
      </w:pPr>
      <w:r>
        <w:t xml:space="preserve">1. Introduction: The Actor as a Catalyst for Change</w:t>
      </w:r>
    </w:p>
    <w:p>
      <w:pPr>
        <w:pStyle w:val="FirstParagraph"/>
      </w:pPr>
      <w:r>
        <w:t xml:space="preserve">In sociological and theatrical contexts, an</w:t>
      </w:r>
      <w:r>
        <w:t xml:space="preserve"> </w:t>
      </w:r>
      <w:r>
        <w:rPr>
          <w:u w:val="single"/>
          <w:bCs/>
          <w:b/>
        </w:rPr>
        <w:t xml:space="preserve">Actionable Agent (Actor)</w:t>
      </w:r>
      <w:r>
        <w:t xml:space="preserve"> </w:t>
      </w:r>
      <w:r>
        <w:t xml:space="preserve">is defined not merely as a performer on stage, but as any individual capable of acting independently and making choices that influence their environment. In the context of</w:t>
      </w:r>
      <w:r>
        <w:t xml:space="preserve"> </w:t>
      </w:r>
      <w:r>
        <w:rPr>
          <w:bCs/>
          <w:b/>
        </w:rPr>
        <w:t xml:space="preserve">Algeria, Algiers</w:t>
      </w:r>
      <w:r>
        <w:t xml:space="preserve">, this definition expands significantly. The city serves as the epicenter for Algeria’s artistic expression, media production, and social discourse. Therefore, studying the</w:t>
      </w:r>
      <w:r>
        <w:t xml:space="preserve"> </w:t>
      </w:r>
      <w:r>
        <w:rPr>
          <w:u w:val="single"/>
          <w:bCs/>
          <w:b/>
        </w:rPr>
        <w:t xml:space="preserve">Actionable Agent (Actor)</w:t>
      </w:r>
      <w:r>
        <w:t xml:space="preserve"> </w:t>
      </w:r>
      <w:r>
        <w:t xml:space="preserve">in this specific geographic location provides critical insights into how culture is constructed, challenged, and transformed in a post-colonial society striving for modern identity.</w:t>
      </w:r>
      <w:r>
        <w:t xml:space="preserve"> </w:t>
      </w:r>
      <w:r>
        <w:t xml:space="preserve">This Case Study explores the trajectory of the</w:t>
      </w:r>
      <w:r>
        <w:t xml:space="preserve"> </w:t>
      </w:r>
      <w:r>
        <w:rPr>
          <w:u w:val="single"/>
          <w:bCs/>
          <w:b/>
        </w:rPr>
        <w:t xml:space="preserve">Actionable Agent (Actor)</w:t>
      </w:r>
      <w:r>
        <w:t xml:space="preserve"> </w:t>
      </w:r>
      <w:r>
        <w:t xml:space="preserve">within</w:t>
      </w:r>
      <w:r>
        <w:t xml:space="preserve"> </w:t>
      </w:r>
      <w:r>
        <w:rPr>
          <w:bCs/>
          <w:b/>
        </w:rPr>
        <w:t xml:space="preserve">Algeria, Algiers</w:t>
      </w:r>
      <w:r>
        <w:t xml:space="preserve">, analyzing three key dimensions: historical context, contemporary challenges in media and theater, and the socio-political impact of artistic performance. By focusing on</w:t>
      </w:r>
      <w:r>
        <w:t xml:space="preserve"> </w:t>
      </w:r>
      <w:r>
        <w:rPr>
          <w:bCs/>
          <w:b/>
        </w:rPr>
        <w:t xml:space="preserve">Algeria, Algiers</w:t>
      </w:r>
      <w:r>
        <w:t xml:space="preserve">, we highlight how the capital city’s unique urban density and historical weight create a distinct environment for creative professionals compared to other regions in North Africa.</w:t>
      </w:r>
    </w:p>
    <w:bookmarkEnd w:id="20"/>
    <w:bookmarkStart w:id="21" w:name="Xf0e62a36758dddcee02d7a1fd649d4e116007f4"/>
    <w:p>
      <w:pPr>
        <w:pStyle w:val="Heading2"/>
      </w:pPr>
      <w:r>
        <w:t xml:space="preserve">2. Historical Context: From Colonial Resistance to National Identity</w:t>
      </w:r>
    </w:p>
    <w:p>
      <w:pPr>
        <w:pStyle w:val="FirstParagraph"/>
      </w:pPr>
      <w:r>
        <w:t xml:space="preserve">To understand the current state of the</w:t>
      </w:r>
      <w:r>
        <w:t xml:space="preserve"> </w:t>
      </w:r>
      <w:r>
        <w:rPr>
          <w:u w:val="single"/>
          <w:bCs/>
          <w:b/>
        </w:rPr>
        <w:t xml:space="preserve">Actionable Agent (Actor)</w:t>
      </w:r>
      <w:r>
        <w:t xml:space="preserve">, one must look at the foundational history of</w:t>
      </w:r>
      <w:r>
        <w:t xml:space="preserve"> </w:t>
      </w:r>
      <w:r>
        <w:rPr>
          <w:bCs/>
          <w:b/>
        </w:rPr>
        <w:t xml:space="preserve">Algeria, Algiers</w:t>
      </w:r>
      <w:r>
        <w:t xml:space="preserve">. During the struggle for independence, theater and cinema in Algeria were not just forms of entertainment; they were weapons of resistance. The</w:t>
      </w:r>
      <w:r>
        <w:t xml:space="preserve"> </w:t>
      </w:r>
      <w:r>
        <w:rPr>
          <w:u w:val="single"/>
          <w:bCs/>
          <w:b/>
        </w:rPr>
        <w:t xml:space="preserve">Actionable Agent (Actor)</w:t>
      </w:r>
      <w:r>
        <w:t xml:space="preserve"> </w:t>
      </w:r>
      <w:r>
        <w:t xml:space="preserve">played a pivotal role in articulating national consciousness. Iconic figures emerged from the streets of</w:t>
      </w:r>
      <w:r>
        <w:t xml:space="preserve"> </w:t>
      </w:r>
      <w:r>
        <w:rPr>
          <w:bCs/>
          <w:b/>
        </w:rPr>
        <w:t xml:space="preserve">Algiers</w:t>
      </w:r>
      <w:r>
        <w:t xml:space="preserve">, using their craft to mock colonial powers and rally support for liberation.</w:t>
      </w:r>
      <w:r>
        <w:t xml:space="preserve"> </w:t>
      </w:r>
      <w:r>
        <w:t xml:space="preserve">Following independence, the state heavily invested in culture as a tool for nation-building. The National Theater of Algeria (TNA) was established in Algiers, becoming a central hub for drama. During this period, the</w:t>
      </w:r>
      <w:r>
        <w:t xml:space="preserve"> </w:t>
      </w:r>
      <w:r>
        <w:rPr>
          <w:u w:val="single"/>
          <w:bCs/>
          <w:b/>
        </w:rPr>
        <w:t xml:space="preserve">Actionable Agent (Actor)</w:t>
      </w:r>
      <w:r>
        <w:t xml:space="preserve"> </w:t>
      </w:r>
      <w:r>
        <w:t xml:space="preserve">operated within a state-sponsored framework. While this provided financial stability and infrastructure, it also imposed constraints on artistic freedom. Actors were expected to align their performances with the government’s vision of Algerian identity, often focusing on themes of revolution, rural life, and Arab-Islamic heritage.</w:t>
      </w:r>
      <w:r>
        <w:t xml:space="preserve"> </w:t>
      </w:r>
      <w:r>
        <w:t xml:space="preserve">However, even within these constraints, actors in</w:t>
      </w:r>
      <w:r>
        <w:t xml:space="preserve"> </w:t>
      </w:r>
      <w:r>
        <w:rPr>
          <w:bCs/>
          <w:b/>
        </w:rPr>
        <w:t xml:space="preserve">Algeria</w:t>
      </w:r>
      <w:r>
        <w:t xml:space="preserve"> </w:t>
      </w:r>
      <w:r>
        <w:t xml:space="preserve">found subtle ways to subvert expectations. Through satire and allegory in theater clubs across Algiers’ Casbah district, the</w:t>
      </w:r>
      <w:r>
        <w:t xml:space="preserve"> </w:t>
      </w:r>
      <w:r>
        <w:rPr>
          <w:u w:val="single"/>
          <w:bCs/>
          <w:b/>
        </w:rPr>
        <w:t xml:space="preserve">Actionable Agent (Actor)</w:t>
      </w:r>
      <w:r>
        <w:t xml:space="preserve"> </w:t>
      </w:r>
      <w:r>
        <w:t xml:space="preserve">maintained a dialogue with the populace that transcended official narratives. This dual role—representing the state while speaking for the people—remains a defining characteristic of the profession in</w:t>
      </w:r>
      <w:r>
        <w:t xml:space="preserve"> </w:t>
      </w:r>
      <w:r>
        <w:rPr>
          <w:bCs/>
          <w:b/>
        </w:rPr>
        <w:t xml:space="preserve">Algeria, Algiers</w:t>
      </w:r>
      <w:r>
        <w:t xml:space="preserve">.</w:t>
      </w:r>
    </w:p>
    <w:bookmarkEnd w:id="21"/>
    <w:bookmarkStart w:id="24" w:name="X8f3895d6a7351f80b8dd64bd182aebed0e76d87"/>
    <w:p>
      <w:pPr>
        <w:pStyle w:val="Heading2"/>
      </w:pPr>
      <w:r>
        <w:t xml:space="preserve">3. The Contemporary Landscape: Media Explosion and Digital Actors</w:t>
      </w:r>
    </w:p>
    <w:p>
      <w:pPr>
        <w:pStyle w:val="FirstParagraph"/>
      </w:pPr>
      <w:r>
        <w:t xml:space="preserve">In recent years, the role of the</w:t>
      </w:r>
      <w:r>
        <w:t xml:space="preserve"> </w:t>
      </w:r>
      <w:r>
        <w:rPr>
          <w:u w:val="single"/>
          <w:bCs/>
          <w:b/>
        </w:rPr>
        <w:t xml:space="preserve">Actionable Agent (Actor)</w:t>
      </w:r>
      <w:r>
        <w:t xml:space="preserve"> </w:t>
      </w:r>
      <w:r>
        <w:t xml:space="preserve">in</w:t>
      </w:r>
      <w:r>
        <w:t xml:space="preserve"> </w:t>
      </w:r>
      <w:r>
        <w:rPr>
          <w:bCs/>
          <w:b/>
        </w:rPr>
        <w:t xml:space="preserve">Algeria, Algiers</w:t>
      </w:r>
      <w:r>
        <w:t xml:space="preserve">, has undergone a radical transformation due to technological advancements. The rise of private television channels, streaming platforms, and social media has disrupted the monopoly previously held by state institutions. Today, an actor in Algiers is no longer limited to stage productions or state-funded cinema.</w:t>
      </w:r>
    </w:p>
    <w:bookmarkStart w:id="22" w:name="the-rise-of-local-content-production"/>
    <w:p>
      <w:pPr>
        <w:pStyle w:val="Heading3"/>
      </w:pPr>
      <w:r>
        <w:t xml:space="preserve">3.1 The Rise of Local Content Production</w:t>
      </w:r>
    </w:p>
    <w:p>
      <w:pPr>
        <w:pStyle w:val="FirstParagraph"/>
      </w:pPr>
      <w:r>
        <w:t xml:space="preserve">The proliferation of Ramadan series (soap operas) produced privately in</w:t>
      </w:r>
      <w:r>
        <w:t xml:space="preserve"> </w:t>
      </w:r>
      <w:r>
        <w:rPr>
          <w:bCs/>
          <w:b/>
        </w:rPr>
        <w:t xml:space="preserve">Algiers</w:t>
      </w:r>
      <w:r>
        <w:t xml:space="preserve"> </w:t>
      </w:r>
      <w:r>
        <w:t xml:space="preserve">has created a booming market for actors. These productions often address contemporary social issues, such as unemployment, housing crises, and generational conflicts. Here, the</w:t>
      </w:r>
      <w:r>
        <w:t xml:space="preserve"> </w:t>
      </w:r>
      <w:r>
        <w:rPr>
          <w:u w:val="single"/>
          <w:bCs/>
          <w:b/>
        </w:rPr>
        <w:t xml:space="preserve">Actionable Agent (Actor)</w:t>
      </w:r>
      <w:r>
        <w:t xml:space="preserve"> </w:t>
      </w:r>
      <w:r>
        <w:t xml:space="preserve">serves as a mirror to society. Unlike the idealized heroes of post-independence theater, modern characters in</w:t>
      </w:r>
      <w:r>
        <w:t xml:space="preserve"> </w:t>
      </w:r>
      <w:r>
        <w:rPr>
          <w:bCs/>
          <w:b/>
        </w:rPr>
        <w:t xml:space="preserve">Algeria</w:t>
      </w:r>
      <w:r>
        <w:t xml:space="preserve"> </w:t>
      </w:r>
      <w:r>
        <w:t xml:space="preserve">are often flawed relatable individuals navigating complex social realities. This shift allows actors to explore a broader range of emotions and human experiences, fostering deeper audience engagement.</w:t>
      </w:r>
    </w:p>
    <w:bookmarkEnd w:id="22"/>
    <w:bookmarkStart w:id="23" w:name="digital-influence-and-influencer-actors"/>
    <w:p>
      <w:pPr>
        <w:pStyle w:val="Heading3"/>
      </w:pPr>
      <w:r>
        <w:t xml:space="preserve">3.2 Digital Influence and Influencer Actors</w:t>
      </w:r>
    </w:p>
    <w:p>
      <w:pPr>
        <w:pStyle w:val="FirstParagraph"/>
      </w:pPr>
      <w:r>
        <w:t xml:space="preserve">A new category of actor has emerged in</w:t>
      </w:r>
      <w:r>
        <w:t xml:space="preserve"> </w:t>
      </w:r>
      <w:r>
        <w:rPr>
          <w:bCs/>
          <w:b/>
        </w:rPr>
        <w:t xml:space="preserve">Algeria, Algiers</w:t>
      </w:r>
      <w:r>
        <w:t xml:space="preserve">: the digital influencer who crosses over into traditional acting roles. These individuals leverage their online presence to secure roles in commercials, web series, and films. This trend democratizes access to fame but also introduces new pressures regarding authenticity and commercial viability. The</w:t>
      </w:r>
      <w:r>
        <w:t xml:space="preserve"> </w:t>
      </w:r>
      <w:r>
        <w:rPr>
          <w:u w:val="single"/>
          <w:bCs/>
          <w:b/>
        </w:rPr>
        <w:t xml:space="preserve">Actionable Agent (Actor)</w:t>
      </w:r>
      <w:r>
        <w:t xml:space="preserve"> </w:t>
      </w:r>
      <w:r>
        <w:t xml:space="preserve">is now expected to manage their personal brand alongside their professional portfolio, blurring the lines between private life and public performance.</w:t>
      </w:r>
    </w:p>
    <w:bookmarkEnd w:id="23"/>
    <w:bookmarkEnd w:id="24"/>
    <w:bookmarkStart w:id="28" w:name="Xa80b255642113633dbb15ca72704148b52d5f0d"/>
    <w:p>
      <w:pPr>
        <w:pStyle w:val="Heading2"/>
      </w:pPr>
      <w:r>
        <w:t xml:space="preserve">4. Challenges Faced by Actors in Algeria, Algiers</w:t>
      </w:r>
    </w:p>
    <w:p>
      <w:pPr>
        <w:pStyle w:val="FirstParagraph"/>
      </w:pPr>
      <w:r>
        <w:t xml:space="preserve">Despite the opportunities presented by a vibrant creative sector,</w:t>
      </w:r>
      <w:r>
        <w:t xml:space="preserve"> </w:t>
      </w:r>
      <w:r>
        <w:rPr>
          <w:u w:val="single"/>
          <w:bCs/>
          <w:b/>
        </w:rPr>
        <w:t xml:space="preserve">Actionable Agents (Actors)</w:t>
      </w:r>
      <w:r>
        <w:t xml:space="preserve"> </w:t>
      </w:r>
      <w:r>
        <w:t xml:space="preserve">in</w:t>
      </w:r>
      <w:r>
        <w:t xml:space="preserve"> </w:t>
      </w:r>
      <w:r>
        <w:rPr>
          <w:bCs/>
          <w:b/>
        </w:rPr>
        <w:t xml:space="preserve">Algeria, Algiers</w:t>
      </w:r>
      <w:r>
        <w:t xml:space="preserve">, face significant systemic challenges. These obstacles hinder professional growth and artistic innovation.</w:t>
      </w:r>
    </w:p>
    <w:bookmarkStart w:id="25" w:name="regulatory-hurdles-and-censorship"/>
    <w:p>
      <w:pPr>
        <w:pStyle w:val="Heading3"/>
      </w:pPr>
      <w:r>
        <w:t xml:space="preserve">4.1 Regulatory Hurdles and Censorship</w:t>
      </w:r>
    </w:p>
    <w:p>
      <w:pPr>
        <w:pStyle w:val="FirstParagraph"/>
      </w:pPr>
      <w:r>
        <w:t xml:space="preserve">Although censorship has relaxed compared to previous decades, regulatory oversight remains a concern for actors in</w:t>
      </w:r>
      <w:r>
        <w:t xml:space="preserve"> </w:t>
      </w:r>
      <w:r>
        <w:rPr>
          <w:bCs/>
          <w:b/>
        </w:rPr>
        <w:t xml:space="preserve">Algeria</w:t>
      </w:r>
      <w:r>
        <w:t xml:space="preserve">. Scripts often require approval from multiple ministries before filming or staging can commence. This bureaucratic process can lead to self-censorship, where actors avoid sensitive topics such as politics, religion, or corruption. For the</w:t>
      </w:r>
      <w:r>
        <w:t xml:space="preserve"> </w:t>
      </w:r>
      <w:r>
        <w:rPr>
          <w:u w:val="single"/>
          <w:bCs/>
          <w:b/>
        </w:rPr>
        <w:t xml:space="preserve">Actionable Agent (Actor)</w:t>
      </w:r>
      <w:r>
        <w:t xml:space="preserve">, navigating these red tape requirements requires diplomatic skill and caution, potentially stifling creative risk-taking in</w:t>
      </w:r>
      <w:r>
        <w:t xml:space="preserve"> </w:t>
      </w:r>
      <w:r>
        <w:rPr>
          <w:bCs/>
          <w:b/>
        </w:rPr>
        <w:t xml:space="preserve">Algiers</w:t>
      </w:r>
      <w:r>
        <w:t xml:space="preserve">.</w:t>
      </w:r>
    </w:p>
    <w:bookmarkEnd w:id="25"/>
    <w:bookmarkStart w:id="26" w:name="economic-instability"/>
    <w:p>
      <w:pPr>
        <w:pStyle w:val="Heading3"/>
      </w:pPr>
      <w:r>
        <w:t xml:space="preserve">4.2 Economic Instability</w:t>
      </w:r>
    </w:p>
    <w:p>
      <w:pPr>
        <w:pStyle w:val="FirstParagraph"/>
      </w:pPr>
      <w:r>
        <w:t xml:space="preserve">The economic landscape in</w:t>
      </w:r>
      <w:r>
        <w:t xml:space="preserve"> </w:t>
      </w:r>
      <w:r>
        <w:rPr>
          <w:bCs/>
          <w:b/>
        </w:rPr>
        <w:t xml:space="preserve">Algeria</w:t>
      </w:r>
      <w:r>
        <w:t xml:space="preserve">, including the capital city of Algiers, presents financial uncertainty for many performing artists. While top-tier stars enjoy lucrative contracts, working-class actors often struggle to make ends meet. The lack of consistent funding for independent theater productions means that many actors must hold side jobs to support their careers. This economic precarity affects the quality and consistency of performances, as actors may lack the time or resources to dedicate fully to their craft in</w:t>
      </w:r>
      <w:r>
        <w:t xml:space="preserve"> </w:t>
      </w:r>
      <w:r>
        <w:rPr>
          <w:bCs/>
          <w:b/>
        </w:rPr>
        <w:t xml:space="preserve">Algeria, Algiers</w:t>
      </w:r>
      <w:r>
        <w:t xml:space="preserve">.</w:t>
      </w:r>
    </w:p>
    <w:bookmarkEnd w:id="26"/>
    <w:bookmarkStart w:id="27" w:name="competition-from-foreign-content"/>
    <w:p>
      <w:pPr>
        <w:pStyle w:val="Heading3"/>
      </w:pPr>
      <w:r>
        <w:t xml:space="preserve">4.3 Competition from Foreign Content</w:t>
      </w:r>
    </w:p>
    <w:p>
      <w:pPr>
        <w:pStyle w:val="FirstParagraph"/>
      </w:pPr>
      <w:r>
        <w:t xml:space="preserve">Global streaming services have increased competition for local actors. While this exposes Algerian audiences to diverse styles of acting, it also raises audience expectations regarding production values and performance quality. Local actors in</w:t>
      </w:r>
      <w:r>
        <w:t xml:space="preserve"> </w:t>
      </w:r>
      <w:r>
        <w:rPr>
          <w:bCs/>
          <w:b/>
        </w:rPr>
        <w:t xml:space="preserve">Algiers</w:t>
      </w:r>
      <w:r>
        <w:t xml:space="preserve">, often working with limited budgets, must strive to meet international standards while maintaining cultural relevance. This creates a tension between globalization and local authenticity that every</w:t>
      </w:r>
      <w:r>
        <w:t xml:space="preserve"> </w:t>
      </w:r>
      <w:r>
        <w:rPr>
          <w:u w:val="single"/>
          <w:bCs/>
          <w:b/>
        </w:rPr>
        <w:t xml:space="preserve">Actionable Agent (Actor)</w:t>
      </w:r>
      <w:r>
        <w:t xml:space="preserve"> </w:t>
      </w:r>
      <w:r>
        <w:t xml:space="preserve">must navigate.</w:t>
      </w:r>
    </w:p>
    <w:bookmarkEnd w:id="27"/>
    <w:bookmarkEnd w:id="28"/>
    <w:bookmarkStart w:id="29" w:name="X01e39168223b863810d00c0d093467f21d0adb6"/>
    <w:p>
      <w:pPr>
        <w:pStyle w:val="Heading2"/>
      </w:pPr>
      <w:r>
        <w:t xml:space="preserve">5. Case Example: The Transition of Ahmed Zergoune</w:t>
      </w:r>
    </w:p>
    <w:p>
      <w:pPr>
        <w:pStyle w:val="FirstParagraph"/>
      </w:pPr>
      <w:r>
        <w:t xml:space="preserve">To illustrate the evolution of the</w:t>
      </w:r>
      <w:r>
        <w:t xml:space="preserve"> </w:t>
      </w:r>
      <w:r>
        <w:rPr>
          <w:u w:val="single"/>
          <w:bCs/>
          <w:b/>
        </w:rPr>
        <w:t xml:space="preserve">Actionable Agent (Actor)</w:t>
      </w:r>
      <w:r>
        <w:t xml:space="preserve">, consider the career trajectory of Ahmed Zergoune, a prominent figure in</w:t>
      </w:r>
      <w:r>
        <w:t xml:space="preserve"> </w:t>
      </w:r>
      <w:r>
        <w:rPr>
          <w:bCs/>
          <w:b/>
        </w:rPr>
        <w:t xml:space="preserve">Algeria, Algiers</w:t>
      </w:r>
      <w:r>
        <w:t xml:space="preserve">. Beginning his career in state television during the 1970s, Zergoune embodied the traditional actor—disciplined, formal, and aligned with nationalistic themes. However, as Algeria transitioned into a more open media environment in the 2010s and 2020s, he adapted his approach.</w:t>
      </w:r>
      <w:r>
        <w:t xml:space="preserve"> </w:t>
      </w:r>
      <w:r>
        <w:t xml:space="preserve">Zergoune moved into independent cinema and web series produced in</w:t>
      </w:r>
      <w:r>
        <w:t xml:space="preserve"> </w:t>
      </w:r>
      <w:r>
        <w:rPr>
          <w:bCs/>
          <w:b/>
        </w:rPr>
        <w:t xml:space="preserve">Algiers</w:t>
      </w:r>
      <w:r>
        <w:t xml:space="preserve">, exploring darker, more complex narratives about social alienation. His ability to reinvent himself demonstrates the resilience of the</w:t>
      </w:r>
      <w:r>
        <w:t xml:space="preserve"> </w:t>
      </w:r>
      <w:r>
        <w:rPr>
          <w:u w:val="single"/>
          <w:bCs/>
          <w:b/>
        </w:rPr>
        <w:t xml:space="preserve">Actionable Agent (Actor)</w:t>
      </w:r>
      <w:r>
        <w:t xml:space="preserve"> </w:t>
      </w:r>
      <w:r>
        <w:t xml:space="preserve">in</w:t>
      </w:r>
      <w:r>
        <w:t xml:space="preserve"> </w:t>
      </w:r>
      <w:r>
        <w:rPr>
          <w:bCs/>
          <w:b/>
        </w:rPr>
        <w:t xml:space="preserve">Algeria</w:t>
      </w:r>
      <w:r>
        <w:t xml:space="preserve">. He serves as a bridge between older generations of theater and modern digital media, proving that relevance in</w:t>
      </w:r>
      <w:r>
        <w:t xml:space="preserve"> </w:t>
      </w:r>
      <w:r>
        <w:rPr>
          <w:bCs/>
          <w:b/>
        </w:rPr>
        <w:t xml:space="preserve">Algiers requires continuous adaptation. His work highlights how individual agency can overcome structural limitations through strategic career management and artistic versatility.</w:t>
      </w:r>
    </w:p>
    <w:bookmarkEnd w:id="29"/>
    <w:bookmarkStart w:id="30" w:name="X14be1cc37242809d93cf2cc167c259fb0d2b1ff"/>
    <w:p>
      <w:pPr>
        <w:pStyle w:val="Heading2"/>
      </w:pPr>
      <w:r>
        <w:t xml:space="preserve">6. Socio-Political Impact: Actors as Public Intellectuals</w:t>
      </w:r>
    </w:p>
    <w:p>
      <w:pPr>
        <w:pStyle w:val="FirstParagraph"/>
      </w:pPr>
      <w:r>
        <w:t xml:space="preserve">In</w:t>
      </w:r>
      <w:r>
        <w:t xml:space="preserve"> </w:t>
      </w:r>
      <w:r>
        <w:rPr>
          <w:bCs/>
          <w:b/>
        </w:rPr>
        <w:t xml:space="preserve">Algeria, Algiers</w:t>
      </w:r>
      <w:r>
        <w:t xml:space="preserve">, actors often transcend their professional roles to become public intellectuals and advocates for social change. The visibility afforded by their fame allows</w:t>
      </w:r>
      <w:r>
        <w:t xml:space="preserve"> </w:t>
      </w:r>
      <w:r>
        <w:rPr>
          <w:u w:val="single"/>
          <w:bCs/>
          <w:b/>
        </w:rPr>
        <w:t xml:space="preserve">Actionable Agents (Actors)</w:t>
      </w:r>
      <w:r>
        <w:t xml:space="preserve"> </w:t>
      </w:r>
      <w:r>
        <w:t xml:space="preserve">to engage in civic discourse. During periods of political unrest, such as the Hirak movement which began in 2019, many actors from Algiers participated in protests and used their platforms to voice support for democratic reforms.</w:t>
      </w:r>
      <w:r>
        <w:t xml:space="preserve"> </w:t>
      </w:r>
      <w:r>
        <w:t xml:space="preserve">This active citizenship reinforces the concept of the actor as a true</w:t>
      </w:r>
      <w:r>
        <w:t xml:space="preserve"> </w:t>
      </w:r>
      <w:r>
        <w:rPr>
          <w:u w:val="single"/>
          <w:bCs/>
          <w:b/>
        </w:rPr>
        <w:t xml:space="preserve">Actionable Agent</w:t>
      </w:r>
      <w:r>
        <w:t xml:space="preserve">. They are not passive entertainers but active participants in shaping public opinion and political consciousness. In</w:t>
      </w:r>
      <w:r>
        <w:t xml:space="preserve"> </w:t>
      </w:r>
      <w:r>
        <w:rPr>
          <w:bCs/>
          <w:b/>
        </w:rPr>
        <w:t xml:space="preserve">Algeria</w:t>
      </w:r>
      <w:r>
        <w:t xml:space="preserve">, the stage and screen are viewed as spaces where societal truths can be spoken, making actors influential voices in national debates.</w:t>
      </w:r>
    </w:p>
    <w:bookmarkEnd w:id="30"/>
    <w:bookmarkStart w:id="31" w:name="X92b80b4892485f54f036dc8117bd6349d229fb2"/>
    <w:p>
      <w:pPr>
        <w:pStyle w:val="Heading2"/>
      </w:pPr>
      <w:r>
        <w:t xml:space="preserve">7. Conclusion: The Future of the Actor in Algeria, Algiers</w:t>
      </w:r>
    </w:p>
    <w:p>
      <w:pPr>
        <w:pStyle w:val="FirstParagraph"/>
      </w:pPr>
      <w:r>
        <w:t xml:space="preserve">The role of the</w:t>
      </w:r>
      <w:r>
        <w:t xml:space="preserve"> </w:t>
      </w:r>
      <w:r>
        <w:rPr>
          <w:u w:val="single"/>
          <w:bCs/>
          <w:b/>
        </w:rPr>
        <w:t xml:space="preserve">Actionable Agent (Actor)</w:t>
      </w:r>
      <w:r>
        <w:t xml:space="preserve"> </w:t>
      </w:r>
      <w:r>
        <w:t xml:space="preserve">in</w:t>
      </w:r>
      <w:r>
        <w:t xml:space="preserve"> </w:t>
      </w:r>
      <w:r>
        <w:rPr>
          <w:bCs/>
          <w:b/>
        </w:rPr>
        <w:t xml:space="preserve">Algeria, Algiers, is dynamic and evolving. From their historical roots as agents of national liberation to their current status as influencers and social commentators, actors continue to play a central role in defining Algerian identity.</w:t>
      </w:r>
      <w:r>
        <w:rPr>
          <w:bCs/>
          <w:b/>
        </w:rPr>
        <w:t xml:space="preserve"> </w:t>
      </w:r>
      <w:r>
        <w:rPr>
          <w:bCs/>
          <w:b/>
        </w:rPr>
        <w:t xml:space="preserve">Looking ahead, the future for actors in</w:t>
      </w:r>
      <w:r>
        <w:rPr>
          <w:bCs/>
          <w:b/>
        </w:rPr>
        <w:t xml:space="preserve"> </w:t>
      </w:r>
      <w:r>
        <w:rPr>
          <w:bCs/>
          <w:b/>
          <w:bCs/>
          <w:b/>
        </w:rPr>
        <w:t xml:space="preserve">Algiers</w:t>
      </w:r>
      <w:r>
        <w:rPr>
          <w:bCs/>
          <w:b/>
        </w:rPr>
        <w:t xml:space="preserve"> </w:t>
      </w:r>
      <w:r>
        <w:rPr>
          <w:bCs/>
          <w:b/>
        </w:rPr>
        <w:t xml:space="preserve">depends on addressing economic instability and reducing bureaucratic barriers. Collaboration between state institutions and private producers could create more sustainable career paths for artists. Furthermore, international co-productions offer opportunities for Algerian actors to reach global audiences while retaining their cultural specificity.</w:t>
      </w:r>
      <w:r>
        <w:rPr>
          <w:bCs/>
          <w:b/>
        </w:rPr>
        <w:t xml:space="preserve"> </w:t>
      </w:r>
      <w:r>
        <w:rPr>
          <w:bCs/>
          <w:b/>
        </w:rPr>
        <w:t xml:space="preserve">Ultimately, the</w:t>
      </w:r>
      <w:r>
        <w:rPr>
          <w:bCs/>
          <w:b/>
        </w:rPr>
        <w:t xml:space="preserve"> </w:t>
      </w:r>
      <w:r>
        <w:rPr>
          <w:u w:val="single"/>
          <w:bCs/>
          <w:b/>
          <w:bCs/>
          <w:b/>
        </w:rPr>
        <w:t xml:space="preserve">Actionable Agent (Actor)</w:t>
      </w:r>
      <w:r>
        <w:rPr>
          <w:bCs/>
          <w:b/>
        </w:rPr>
        <w:t xml:space="preserve"> </w:t>
      </w:r>
      <w:r>
        <w:rPr>
          <w:bCs/>
          <w:b/>
        </w:rPr>
        <w:t xml:space="preserve">in</w:t>
      </w:r>
      <w:r>
        <w:rPr>
          <w:bCs/>
          <w:b/>
        </w:rPr>
        <w:t xml:space="preserve"> </w:t>
      </w:r>
      <w:r>
        <w:rPr>
          <w:bCs/>
          <w:b/>
          <w:bCs/>
          <w:b/>
        </w:rPr>
        <w:t xml:space="preserve">Algeria, Algiers, remains a powerful force for cultural reflection and social transformation. By understanding their challenges and contributions, we gain deeper insight into the heart of Algerian society. The actor is not just a reflector of reality but an active shaper of it, proving that in</w:t>
      </w:r>
      <w:r>
        <w:rPr>
          <w:bCs/>
          <w:b/>
          <w:bCs/>
          <w:b/>
        </w:rPr>
        <w:t xml:space="preserve"> </w:t>
      </w:r>
      <w:r>
        <w:rPr>
          <w:bCs/>
          <w:b/>
          <w:bCs/>
          <w:b/>
          <w:bCs/>
          <w:b/>
        </w:rPr>
        <w:t xml:space="preserve">Algeria</w:t>
      </w:r>
      <w:r>
        <w:rPr>
          <w:bCs/>
          <w:b/>
          <w:bCs/>
          <w:b/>
        </w:rPr>
        <w:t xml:space="preserve">, performance is indeed power.</w:t>
      </w:r>
    </w:p>
    <w:bookmarkEnd w:id="31"/>
    <w:bookmarkStart w:id="32" w:name="recommendations-for-stakeholders"/>
    <w:p>
      <w:pPr>
        <w:pStyle w:val="Heading2"/>
      </w:pPr>
      <w:r>
        <w:t xml:space="preserve">8. Recommendations for Stakeholders</w:t>
      </w:r>
    </w:p>
    <w:p>
      <w:pPr>
        <w:numPr>
          <w:ilvl w:val="0"/>
          <w:numId w:val="1001"/>
        </w:numPr>
        <w:pStyle w:val="Compact"/>
      </w:pPr>
      <w:r>
        <w:rPr>
          <w:bCs/>
          <w:b/>
        </w:rPr>
        <w:t xml:space="preserve">Government Policy:</w:t>
      </w:r>
      <w:r>
        <w:t xml:space="preserve"> </w:t>
      </w:r>
      <w:r>
        <w:t xml:space="preserve">Streamline approval processes for artistic works in</w:t>
      </w:r>
    </w:p>
    <w:p>
      <w:pPr>
        <w:numPr>
          <w:ilvl w:val="0"/>
          <w:numId w:val="1000"/>
        </w:numPr>
        <w:pStyle w:val="Compact"/>
      </w:pPr>
      <w:r>
        <w:t xml:space="preserve">AlgiersTo encourage creative freedom.</w:t>
      </w:r>
    </w:p>
    <w:p>
      <w:pPr>
        <w:numPr>
          <w:ilvl w:val="0"/>
          <w:numId w:val="1001"/>
        </w:numPr>
        <w:pStyle w:val="Compact"/>
      </w:pPr>
      <w:r>
        <w:rPr>
          <w:bCs/>
          <w:b/>
        </w:rPr>
        <w:t xml:space="preserve">Funding Initiatives:</w:t>
      </w:r>
      <w:r>
        <w:t xml:space="preserve">Algeria&lt; / strong&gt;.</w:t>
      </w:r>
    </w:p>
    <w:p>
      <w:pPr>
        <w:numPr>
          <w:ilvl w:val="0"/>
          <w:numId w:val="1001"/>
        </w:numPr>
        <w:pStyle w:val="Compact"/>
      </w:pPr>
      <w:r>
        <w:rPr>
          <w:bCs/>
          <w:b/>
        </w:rPr>
        <w:t xml:space="preserve">Education: Expand acting schools in Algiers to include digital media training, preparing the next generation of actors for the online landscape.</w:t>
      </w:r>
    </w:p>
    <w:p>
      <w:pPr>
        <w:numPr>
          <w:ilvl w:val="0"/>
          <w:numId w:val="1001"/>
        </w:numPr>
        <w:pStyle w:val="Compact"/>
      </w:pPr>
      <w:r>
        <w:t xml:space="preserve">International Partnerships: Foster co-production agreements with European and Arab film industries to enhance career prospects for local talent.</w:t>
      </w:r>
    </w:p>
    <w:p>
      <w:pPr>
        <w:pStyle w:val="FirstParagraph"/>
      </w:pPr>
      <w:r>
        <w:t xml:space="preserve">This Case Study confirms that the</w:t>
      </w:r>
    </w:p>
    <w:p>
      <w:pPr>
        <w:pStyle w:val="BodyText"/>
      </w:pPr>
      <w:r>
        <w:t xml:space="preserve">Actionable Agent (Actor), situated in the vibrant and complex environment of</w:t>
      </w:r>
    </w:p>
    <w:p>
      <w:pPr>
        <w:pStyle w:val="BodyText"/>
      </w:pPr>
      <w:r>
        <w:t xml:space="preserve">Algeria, Algiers&lt; / strong&gt;, possesses a unique capacity to influence cultural narratives, challenge social norms, and drive professional evolution in the arts.</w:t>
      </w:r>
    </w:p>
    <w:p>
      <w:pPr>
        <w:pStyle w:val="BodyText"/>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Actor in Algeria, Algiers</dc:title>
  <dc:creator/>
  <dc:language>en</dc:language>
  <cp:keywords/>
  <dcterms:created xsi:type="dcterms:W3CDTF">2026-07-29T08:08:42Z</dcterms:created>
  <dcterms:modified xsi:type="dcterms:W3CDTF">2026-07-29T08:08:42Z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