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Acting</w:t>
      </w:r>
      <w:r>
        <w:t xml:space="preserve"> </w:t>
      </w:r>
      <w:r>
        <w:t xml:space="preserve">Career</w:t>
      </w:r>
      <w:r>
        <w:t xml:space="preserve"> </w:t>
      </w:r>
      <w:r>
        <w:t xml:space="preserve">Development</w:t>
      </w:r>
      <w:r>
        <w:t xml:space="preserve"> </w:t>
      </w:r>
      <w:r>
        <w:t xml:space="preserve">in</w:t>
      </w:r>
      <w:r>
        <w:t xml:space="preserve"> </w:t>
      </w:r>
      <w:r>
        <w:t xml:space="preserve">Canada</w:t>
      </w:r>
      <w:r>
        <w:t xml:space="preserve"> </w:t>
      </w:r>
      <w:r>
        <w:t xml:space="preserve">Toronto</w:t>
      </w:r>
    </w:p>
    <w:bookmarkStart w:id="30" w:name="Xf5de5777859bace2c052e73a0732cb3f4389e8c"/>
    <w:p>
      <w:pPr>
        <w:pStyle w:val="Heading1"/>
      </w:pPr>
      <w:r>
        <w:t xml:space="preserve">Case Study: Navigating the Professional Acting Landscape in Canada Toronto</w:t>
      </w:r>
    </w:p>
    <w:p>
      <w:pPr>
        <w:pStyle w:val="FirstParagraph"/>
      </w:pPr>
      <w:r>
        <w:rPr>
          <w:bCs/>
          <w:b/>
        </w:rPr>
        <w:t xml:space="preserve">Date:</w:t>
      </w:r>
      <w:r>
        <w:t xml:space="preserve"> </w:t>
      </w:r>
      <w:r>
        <w:t xml:space="preserve">October 26, 2023</w:t>
      </w:r>
      <w:r>
        <w:br/>
      </w:r>
      <w:r>
        <w:rPr>
          <w:bCs/>
          <w:b/>
        </w:rPr>
        <w:t xml:space="preserve">Subject:</w:t>
      </w:r>
      <w:r>
        <w:t xml:space="preserve">The Strategic Career Development of an Emerging Actor within the Canadian Film Industry Center</w:t>
      </w:r>
    </w:p>
    <w:bookmarkStart w:id="20" w:name="executive-summary"/>
    <w:p>
      <w:pPr>
        <w:pStyle w:val="Heading2"/>
      </w:pPr>
      <w:r>
        <w:t xml:space="preserve">1. Executive Summary</w:t>
      </w:r>
    </w:p>
    <w:p>
      <w:pPr>
        <w:pStyle w:val="FirstParagraph"/>
      </w:pPr>
      <w:r>
        <w:t xml:space="preserve">This document serves as a comprehensive Case Study regarding the professional trajectory, challenges, and strategic adaptations required for an aspiring actor to succeed in the highly competitive artistic ecosystem of Canada Toronto. The city has evolved from a mere production hub into a global cinematic powerhouse, often referred to as "Hollywood North." For any Actor seeking recognition in this region, understanding the unique cultural and industrial nuances is paramount. This study examines how an individual must adapt their craft, business strategy, and networking techniques specifically to thrive within the Canada Toronto market.</w:t>
      </w:r>
    </w:p>
    <w:p>
      <w:pPr>
        <w:pStyle w:val="BodyText"/>
      </w:pPr>
      <w:r>
        <w:t xml:space="preserve">The primary objective of this Case Study is to outline a roadmap for success that acknowledges the specific demands placed on an Actor by producers, casting directors, and agents operating in Canada Toronto. It explores how local talent can compete with international imports while leveraging their unique advantage as native performers who understand the cultural fabric of the nation.</w:t>
      </w:r>
    </w:p>
    <w:bookmarkEnd w:id="20"/>
    <w:bookmarkStart w:id="21" w:name="the-canada-toronto-ecosystem"/>
    <w:p>
      <w:pPr>
        <w:pStyle w:val="Heading2"/>
      </w:pPr>
      <w:r>
        <w:t xml:space="preserve">2. The Canada Toronto Ecosystem</w:t>
      </w:r>
    </w:p>
    <w:p>
      <w:pPr>
        <w:pStyle w:val="FirstParagraph"/>
      </w:pPr>
      <w:r>
        <w:t xml:space="preserve">To understand the role of an Actor in this context, one must first appreciate the infrastructure that supports them. Canada Toronto is not merely a geographic location; it is an economic engine for film and television production. The province of Ontario offers significant tax credits for film productions, which draws Hollywood studios to shoot major blockbusters on Canadian soil.</w:t>
      </w:r>
    </w:p>
    <w:p>
      <w:pPr>
        <w:pStyle w:val="BodyText"/>
      </w:pPr>
      <w:r>
        <w:t xml:space="preserve">However, this influx of international capital creates a dual market. On one hand, there are massive American productions requiring thousands of extra and supporting roles. On the other hand, there is a robust independent scene fostering distinctly Canadian narratives. An Actor operating in Canada Toronto must navigate both waters simultaneously. The environment is characterized by high competition for union positions (SAG-AFTRA equivalents via ACTRA) and a growing emphasis on authentic storytelling that reflects multicultural demographics.</w:t>
      </w:r>
    </w:p>
    <w:bookmarkEnd w:id="21"/>
    <w:bookmarkStart w:id="22" w:name="profile-of-the-subject-actor"/>
    <w:p>
      <w:pPr>
        <w:pStyle w:val="Heading2"/>
      </w:pPr>
      <w:r>
        <w:t xml:space="preserve">3. Profile of the Subject Actor</w:t>
      </w:r>
    </w:p>
    <w:p>
      <w:pPr>
        <w:pStyle w:val="FirstParagraph"/>
      </w:pPr>
      <w:r>
        <w:t xml:space="preserve">The subject of this Case Study is "Alex," a classically trained performer who recently relocated from Montreal to Canada Toronto to pursue full-time acting opportunities. Alex possesses strong theatrical foundations but lacks industry connections and specific market knowledge regarding the commercial demands of Canadian film sets.</w:t>
      </w:r>
    </w:p>
    <w:p>
      <w:pPr>
        <w:pStyle w:val="BodyText"/>
      </w:pPr>
      <w:r>
        <w:rPr>
          <w:bCs/>
          <w:b/>
        </w:rPr>
        <w:t xml:space="preserve">Initial Challenges:</w:t>
      </w:r>
    </w:p>
    <w:p>
      <w:pPr>
        <w:numPr>
          <w:ilvl w:val="0"/>
          <w:numId w:val="1001"/>
        </w:numPr>
        <w:pStyle w:val="Compact"/>
      </w:pPr>
      <w:r>
        <w:rPr>
          <w:bCs/>
          <w:b/>
        </w:rPr>
        <w:t xml:space="preserve">Cultural Nuance:</w:t>
      </w:r>
      <w:r>
        <w:t xml:space="preserve"> </w:t>
      </w:r>
      <w:r>
        <w:t xml:space="preserve">While Alex is Canadian, the specific acting styles required in Canada Toronto often blend American commercial sensibilities with subtle local authenticity. Alex struggled to adapt his range to fit these nuanced character archetypes.</w:t>
      </w:r>
    </w:p>
    <w:p>
      <w:pPr>
        <w:numPr>
          <w:ilvl w:val="0"/>
          <w:numId w:val="1001"/>
        </w:numPr>
        <w:pStyle w:val="Compact"/>
      </w:pPr>
      <w:r>
        <w:rPr>
          <w:bCs/>
          <w:b/>
        </w:rPr>
        <w:t xml:space="preserve">Numerical Saturation:</w:t>
      </w:r>
      <w:r>
        <w:t xml:space="preserve"> </w:t>
      </w:r>
      <w:r>
        <w:t xml:space="preserve">The sheer volume of talented performers in Canada Toronto meant that auditions were fiercely competitive. Getting an audition was difficult; booking the role was exponentially harder.</w:t>
      </w:r>
    </w:p>
    <w:p>
      <w:pPr>
        <w:numPr>
          <w:ilvl w:val="0"/>
          <w:numId w:val="1001"/>
        </w:numPr>
        <w:pStyle w:val="Compact"/>
      </w:pPr>
      <w:r>
        <w:rPr>
          <w:bCs/>
          <w:b/>
        </w:rPr>
        <w:t xml:space="preserve">Typecasting Risks:</w:t>
      </w:r>
      <w:r>
        <w:t xml:space="preserve"> </w:t>
      </w:r>
      <w:r>
        <w:t xml:space="preserve">Early in his career, Alex found himself limited to stereotypical roles because he had not yet carved out a unique brand as an Actor distinct from the generic pool of candidates.</w:t>
      </w:r>
    </w:p>
    <w:bookmarkEnd w:id="22"/>
    <w:bookmarkStart w:id="26" w:name="strategic-interventions-for-the-actor"/>
    <w:p>
      <w:pPr>
        <w:pStyle w:val="Heading2"/>
      </w:pPr>
      <w:r>
        <w:t xml:space="preserve">4. Strategic Interventions for the Actor</w:t>
      </w:r>
    </w:p>
    <w:p>
      <w:pPr>
        <w:pStyle w:val="FirstParagraph"/>
      </w:pPr>
      <w:r>
        <w:t xml:space="preserve">To overcome these hurdles, Alex implemented a multi-faceted strategy tailored specifically to the Canada Toronto market. This section details the actions taken by the Actor to pivot his career.</w:t>
      </w:r>
    </w:p>
    <w:bookmarkStart w:id="23" w:name="a.-specialization-and-branding"/>
    <w:p>
      <w:pPr>
        <w:pStyle w:val="Heading3"/>
      </w:pPr>
      <w:r>
        <w:t xml:space="preserve">A. Specialization and Branding</w:t>
      </w:r>
    </w:p>
    <w:p>
      <w:pPr>
        <w:pStyle w:val="FirstParagraph"/>
      </w:pPr>
      <w:r>
        <w:t xml:space="preserve">Alex realized that being a generalist was insufficient in a saturated market like Canada Toronto. He began to specialize in "grounded realism," focusing on character-driven dramas that are prevalent in the Canadian indie film scene produced locally. By refining his headshots, showreel, and bio to highlight this specific strength, he became more attractive to casting directors looking for authentic performances rather than star power.</w:t>
      </w:r>
    </w:p>
    <w:bookmarkEnd w:id="23"/>
    <w:bookmarkStart w:id="24" w:name="b.-leveraging-local-networks"/>
    <w:p>
      <w:pPr>
        <w:pStyle w:val="Heading3"/>
      </w:pPr>
      <w:r>
        <w:t xml:space="preserve">B. Leveraging Local Networks</w:t>
      </w:r>
    </w:p>
    <w:p>
      <w:pPr>
        <w:pStyle w:val="FirstParagraph"/>
      </w:pPr>
      <w:r>
        <w:t xml:space="preserve">In Canada Toronto, networking is not just about meeting people; it is about community engagement. Alex began attending industry mixers hosted by ACTRA (The Actors' Equity Association) and local film festivals such as the Toronto International Film Festival (TIFF). By engaging with peers rather than just superiors, he built a reputation as a collaborative and reliable Actor. This peer network became crucial for referrals, as casting directors in Canada Toronto heavily rely on word-of-mouth recommendations from trusted colleagues.</w:t>
      </w:r>
    </w:p>
    <w:bookmarkEnd w:id="24"/>
    <w:bookmarkStart w:id="25" w:name="c.-digital-presence-optimization"/>
    <w:p>
      <w:pPr>
        <w:pStyle w:val="Heading3"/>
      </w:pPr>
      <w:r>
        <w:t xml:space="preserve">C. Digital Presence Optimization</w:t>
      </w:r>
    </w:p>
    <w:p>
      <w:pPr>
        <w:pStyle w:val="FirstParagraph"/>
      </w:pPr>
      <w:r>
        <w:t xml:space="preserve">The modern Actor must be their own marketer. Alex optimized his online presence to include keywords relevant to the Canadian market, such as "Canadian accent training," "available for local commercial work in Toronto," and specific regional tags. He collaborated with local videographers to create high-quality scenes that demonstrated his ability to handle both dramatic weight and commercial lightness, addressing the versatile needs of producers in Canada Toronto.</w:t>
      </w:r>
    </w:p>
    <w:bookmarkEnd w:id="25"/>
    <w:bookmarkEnd w:id="26"/>
    <w:bookmarkStart w:id="27" w:name="case-study-results"/>
    <w:p>
      <w:pPr>
        <w:pStyle w:val="Heading2"/>
      </w:pPr>
      <w:r>
        <w:t xml:space="preserve">5. Case Study Results</w:t>
      </w:r>
    </w:p>
    <w:p>
      <w:pPr>
        <w:pStyle w:val="FirstParagraph"/>
      </w:pPr>
      <w:r>
        <w:t xml:space="preserve">After eighteen months of implementing these strategies, the Actor saw measurable success. Alex booked three recurring roles in Canadian television series produced out of Canada Toronto. Furthermore, he secured a lead role in an independent feature film that premiered at TIFF.</w:t>
      </w:r>
    </w:p>
    <w:p>
      <w:pPr>
        <w:pStyle w:val="BodyText"/>
      </w:pPr>
      <w:r>
        <w:t xml:space="preserve">The key takeaway from this Case Study is that the market in Canada Toronto rewards specificity and professionalism over raw talent alone. The Actor who understands the business side of entertainment—how to market oneself specifically for the Canadian viewer and producer demographics—is more likely to sustain a long-term career.</w:t>
      </w:r>
    </w:p>
    <w:bookmarkEnd w:id="27"/>
    <w:bookmarkStart w:id="28" w:name="challenges-specific-to-canada-toronto"/>
    <w:p>
      <w:pPr>
        <w:pStyle w:val="Heading2"/>
      </w:pPr>
      <w:r>
        <w:t xml:space="preserve">6. Challenges Specific to Canada Toronto</w:t>
      </w:r>
    </w:p>
    <w:p>
      <w:pPr>
        <w:pStyle w:val="FirstParagraph"/>
      </w:pPr>
      <w:r>
        <w:t xml:space="preserve">Despite the successes, this Case Study highlights ongoing challenges unique to this region. One significant issue is the "Americanization" of Canadian content. As more US productions shoot in Canada Toronto, there is pressure on Actors to adopt American mannerisms or accents for certain roles, which can dilute authentic Canadian storytelling. Alex faced decisions regarding whether to prioritize these lucrative but culturally homogenizing roles or stick to projects that preserve local identity.</w:t>
      </w:r>
    </w:p>
    <w:p>
      <w:pPr>
        <w:pStyle w:val="BodyText"/>
      </w:pPr>
      <w:r>
        <w:t xml:space="preserve">Additionally, the cost of living in Canada Toronto has risen sharply, paralleling the growth of the film industry. For an Actor without steady income streams from commercials or major studio contracts, financial stability remains a persistent hurdle. The Case Study notes that successful Actors in this region often diversify their income through teaching acting workshops or voice-over work to subsidize their dramatic pursuits.</w:t>
      </w:r>
    </w:p>
    <w:bookmarkEnd w:id="28"/>
    <w:bookmarkStart w:id="29" w:name="conclusion-and-recommendations"/>
    <w:p>
      <w:pPr>
        <w:pStyle w:val="Heading2"/>
      </w:pPr>
      <w:r>
        <w:t xml:space="preserve">7. Conclusion and Recommendations</w:t>
      </w:r>
    </w:p>
    <w:p>
      <w:pPr>
        <w:pStyle w:val="FirstParagraph"/>
      </w:pPr>
      <w:r>
        <w:t xml:space="preserve">This Case Study demonstrates that becoming a successful Actor in Canada Toronto requires more than artistic ability; it demands strategic business acumen, cultural awareness, and relentless networking. The unique position of Canada Toronto as a bridge between Hollywood efficiency and Canadian creativity offers opportunities for those who can navigate both worlds.</w:t>
      </w:r>
    </w:p>
    <w:p>
      <w:pPr>
        <w:pStyle w:val="BodyText"/>
      </w:pPr>
      <w:r>
        <w:rPr>
          <w:bCs/>
          <w:b/>
        </w:rPr>
        <w:t xml:space="preserve">Final Recommendation:</w:t>
      </w:r>
      <w:r>
        <w:t xml:space="preserve"> </w:t>
      </w:r>
      <w:r>
        <w:t xml:space="preserve">For any Actor entering the Canada Toronto market today, it is recommended to prioritize building relationships with local casting directors who specialize in independent Canadian cinema. While major studio work provides income, indie projects often provide the creative fulfillment and critical acclaim that define a lasting artistic legacy in this specific cultural context.</w:t>
      </w:r>
    </w:p>
    <w:p>
      <w:pPr>
        <w:pStyle w:val="BodyText"/>
      </w:pPr>
      <w:r>
        <w:t xml:space="preserve">In conclusion, the landscape for an Actor in Canada Toronto is vibrant but unforgiving. Success is achieved not by waiting for opportunities to arrive, but by actively shaping one's brand to meet the specific artistic and commercial needs of this dynamic Canadian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Acting Career Development in Canada Toronto</dc:title>
  <dc:creator/>
  <dc:language>en</dc:language>
  <cp:keywords/>
  <dcterms:created xsi:type="dcterms:W3CDTF">2026-07-29T06:00:27Z</dcterms:created>
  <dcterms:modified xsi:type="dcterms:W3CDTF">2026-07-29T06:00:27Z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