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Actor</w:t>
      </w:r>
      <w:r>
        <w:t xml:space="preserve"> </w:t>
      </w:r>
      <w:r>
        <w:t xml:space="preserve">in</w:t>
      </w:r>
      <w:r>
        <w:t xml:space="preserve"> </w:t>
      </w:r>
      <w:r>
        <w:t xml:space="preserve">Egypt</w:t>
      </w:r>
      <w:r>
        <w:t xml:space="preserve"> </w:t>
      </w:r>
      <w:r>
        <w:t xml:space="preserve">Alexandria</w:t>
      </w:r>
    </w:p>
    <w:bookmarkStart w:id="28" w:name="X3a21acac620fc180e42617d6e306893b74fe4ee"/>
    <w:p>
      <w:pPr>
        <w:pStyle w:val="Heading1"/>
      </w:pPr>
      <w:r>
        <w:t xml:space="preserve">The Art of Presence: A Case Study on the Actor in Egypt Alexandria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This Case Study explores the multifaceted role of the Actor within the unique cultural, historical, and geographical context of Egypt Alexandria. Alexandria is not merely a backdrop for performance; it is a living character that influences every nuance of theatrical expression. This document analyzes how local traditions, colonial history, and modern socio-economic shifts shape the methodology, repertoire, and reception of theater in this Mediterranean metropolis.</w:t>
      </w:r>
    </w:p>
    <w:bookmarkEnd w:id="20"/>
    <w:bookmarkStart w:id="21" w:name="X1d012b95778704e18ee000556c07cc5dd271e63"/>
    <w:p>
      <w:pPr>
        <w:pStyle w:val="Heading2"/>
      </w:pPr>
      <w:r>
        <w:t xml:space="preserve">1. Historical Context: The Crossroads of Culture</w:t>
      </w:r>
    </w:p>
    <w:p>
      <w:pPr>
        <w:pStyle w:val="FirstParagraph"/>
      </w:pPr>
      <w:r>
        <w:t xml:space="preserve">To understand the Actor in Egypt Alexandria one must first understand the city itself. Founded by Alexander the Great, Alexandria has historically served as a gateway between Europe and Africa, East and West. This stratification of cultures means that theater here is rarely monolithic.</w:t>
      </w:r>
    </w:p>
    <w:p>
      <w:pPr>
        <w:pStyle w:val="BodyText"/>
      </w:pPr>
      <w:r>
        <w:t xml:space="preserve">The Actor in this region often navigates a complex linguistic landscape. While Modern Standard Arabic (Fusha) is used for formal literary texts, the daily life of Alexandria revolves around the Egyptian dialect, specifically the distinctive Alexandrian accent which carries its own rhythm and musicality. Furthermore, due to the city’s significant European heritage during the 19th and early 20th centuries, many historic venues such as Montaza Palace or various cultural centers hosted productions in French and Italian. Consequently, modern actors trained in Alexandria often possess a bilingual or trilingual capability that is rare elsewhere in Egypt.</w:t>
      </w:r>
    </w:p>
    <w:bookmarkEnd w:id="21"/>
    <w:bookmarkStart w:id="22" w:name="X44a7d7f344ee5cafbe195da712d5d49417507c0"/>
    <w:p>
      <w:pPr>
        <w:pStyle w:val="Heading2"/>
      </w:pPr>
      <w:r>
        <w:t xml:space="preserve">2. The Physical Environment as a Catalyst for Performance</w:t>
      </w:r>
    </w:p>
    <w:p>
      <w:pPr>
        <w:pStyle w:val="FirstParagraph"/>
      </w:pPr>
      <w:r>
        <w:t xml:space="preserve">Alexandria’s geography significantly impacts the style of acting. The city is linear, stretching along the Mediterranean coast and between Lake Maryut and the sea. This unique topography has given rise to "Site-Specific Theater," where the Actor performs in non-traditional spaces.</w:t>
      </w:r>
    </w:p>
    <w:p>
      <w:pPr>
        <w:pStyle w:val="BodyText"/>
      </w:pPr>
      <w:r>
        <w:rPr>
          <w:bCs/>
          <w:b/>
        </w:rPr>
        <w:t xml:space="preserve">Key Observation:</w:t>
      </w:r>
      <w:r>
        <w:t xml:space="preserve"> </w:t>
      </w:r>
      <w:r>
        <w:t xml:space="preserve">Unlike Cairo, which has massive, state-funded opera houses and grand theaters, Alexandria relies heavily on open-air performances. The heat of the summer months drives culture outdoors. Therefore, the Alexandrian Actor must be trained in projection and physicality that can reach large crowds without the benefit of acoustic engineering found in indoor venues.</w:t>
      </w:r>
    </w:p>
    <w:p>
      <w:pPr>
        <w:pStyle w:val="BodyText"/>
      </w:pPr>
      <w:r>
        <w:t xml:space="preserve">Historical landmarks such as the Catacombs of Kom el Shoqafa or the Roman Amphitheater are frequently utilized as stages. Performing in these spaces requires an Actor to possess a heightened sense of spatial awareness and reverence for history. The weight of centuries presses upon the performance, demanding a style that is both grounded and ethereal.</w:t>
      </w:r>
    </w:p>
    <w:bookmarkEnd w:id="22"/>
    <w:bookmarkStart w:id="23" w:name="X62d2fbc69eeeedf502cbccae4869a7b5081591d"/>
    <w:p>
      <w:pPr>
        <w:pStyle w:val="Heading2"/>
      </w:pPr>
      <w:r>
        <w:t xml:space="preserve">3. Educational Institutions and Training Methodologies</w:t>
      </w:r>
    </w:p>
    <w:p>
      <w:pPr>
        <w:pStyle w:val="FirstParagraph"/>
      </w:pPr>
      <w:r>
        <w:t xml:space="preserve">The academic approach to theater in Alexandria differs subtly from its capital counterpart. While Cairo’s theater scene is often dominated by the legacy of Youssef Chahine and the dramatic realism of the mid-20th century, Alexandrian institutions like Alexandria University’s Faculty of Arts emphasize experimentalism and classical Greek tragedy.</w:t>
      </w:r>
    </w:p>
    <w:p>
      <w:pPr>
        <w:pStyle w:val="BodyText"/>
      </w:pPr>
      <w:r>
        <w:t xml:space="preserve">This preference stems from Alexandria’s ancient roots as a center of Hellenistic learning. The Actor in Egypt Alexandria is therefore often exposed to Greek classics alongside Arabic literature. This dual influence creates a performer who oscillates between the stoic, masked traditions of antiquity and the emotive, naturalistic demands of contemporary realism.</w:t>
      </w:r>
    </w:p>
    <w:bookmarkEnd w:id="23"/>
    <w:bookmarkStart w:id="24" w:name="X6e5ed74ff0fa98ba0ade5c3187fd0fdd78d928e"/>
    <w:p>
      <w:pPr>
        <w:pStyle w:val="Heading2"/>
      </w:pPr>
      <w:r>
        <w:t xml:space="preserve">4. Socio-Political Narratives and The Actor’s Voice</w:t>
      </w:r>
    </w:p>
    <w:p>
      <w:pPr>
        <w:pStyle w:val="FirstParagraph"/>
      </w:pPr>
      <w:r>
        <w:t xml:space="preserve">Theatre in Egypt has always been a potent vehicle for social commentary. In Alexandria, this is amplified by the city’s reputation as a hub for intellectual dissent and cosmopolitanism during the 1950s and 60s. Today, the modern Actor faces specific challenges regarding censorship and self-censorship.</w:t>
      </w:r>
    </w:p>
    <w:p>
      <w:pPr>
        <w:numPr>
          <w:ilvl w:val="0"/>
          <w:numId w:val="1001"/>
        </w:numPr>
        <w:pStyle w:val="Compact"/>
      </w:pPr>
      <w:r>
        <w:rPr>
          <w:bCs/>
          <w:b/>
        </w:rPr>
        <w:t xml:space="preserve">The Burden of Representation:</w:t>
      </w:r>
      <w:r>
        <w:t xml:space="preserve"> </w:t>
      </w:r>
      <w:r>
        <w:t xml:space="preserve">Actors are often expected to represent not just their character, but the "spirit" of Alexandria—a city perceived as more liberal and open than other parts of Egypt.</w:t>
      </w:r>
    </w:p>
    <w:p>
      <w:pPr>
        <w:numPr>
          <w:ilvl w:val="0"/>
          <w:numId w:val="1001"/>
        </w:numPr>
        <w:pStyle w:val="Compact"/>
      </w:pPr>
      <w:r>
        <w:rPr>
          <w:bCs/>
          <w:b/>
        </w:rPr>
        <w:t xml:space="preserve">Economic Realities:</w:t>
      </w:r>
      <w:r>
        <w:t xml:space="preserve"> </w:t>
      </w:r>
      <w:r>
        <w:t xml:space="preserve">The decline in state funding for arts over the last decade has forced many Actors into commercial theater or film. This has shifted performance styles toward faster pacing and exaggerated gestures to maintain audience engagement in competitive environments.</w:t>
      </w:r>
    </w:p>
    <w:p>
      <w:pPr>
        <w:numPr>
          <w:ilvl w:val="0"/>
          <w:numId w:val="1001"/>
        </w:numPr>
        <w:pStyle w:val="Compact"/>
      </w:pPr>
      <w:r>
        <w:rPr>
          <w:bCs/>
          <w:b/>
        </w:rPr>
        <w:t xml:space="preserve">Youth Movements:</w:t>
      </w:r>
      <w:r>
        <w:t xml:space="preserve"> </w:t>
      </w:r>
      <w:r>
        <w:t xml:space="preserve">Post-2011, a new wave of grassroots theater groups emerged in Alexandria. These groups prioritize improvisation and direct address, breaking the fourth wall to engage directly with the political anxieties of the populace. The Actor here becomes an activist, using performance as a tool for dialogue rather than just entertainment.</w:t>
      </w:r>
    </w:p>
    <w:bookmarkEnd w:id="24"/>
    <w:bookmarkStart w:id="25" w:name="Xd8ee85846ff78d85a7d8b327e329134aba63e5c"/>
    <w:p>
      <w:pPr>
        <w:pStyle w:val="Heading2"/>
      </w:pPr>
      <w:r>
        <w:t xml:space="preserve">5. Case Study Specifics: The "Port City" Aesthetic</w:t>
      </w:r>
    </w:p>
    <w:p>
      <w:pPr>
        <w:pStyle w:val="FirstParagraph"/>
      </w:pPr>
      <w:r>
        <w:t xml:space="preserve">A defining characteristic of the Alexandrian Actor is what we term the "Port City Aesthetic." This involves a specific type of melancholic resilience. Stories set in Alexandria often deal with themes of departure, migration, and loss—echoing the massive exodus of Jewish and European communities in the mid-20th century.</w:t>
      </w:r>
    </w:p>
    <w:p>
      <w:pPr>
        <w:pStyle w:val="BodyText"/>
      </w:pPr>
      <w:r>
        <w:t xml:space="preserve">An Actor performing in this tradition must master subtlety. The grief is not always loud; it is often found in the silence between lines, reflecting on a lost cosmopolitan past. This requires a nuanced approach to subtext, where what is left unsaid carries as much weight as the dialogue itself.</w:t>
      </w:r>
    </w:p>
    <w:bookmarkEnd w:id="25"/>
    <w:bookmarkStart w:id="26" w:name="X39384927cfe61426fa716feb9d07af12231f0a0"/>
    <w:p>
      <w:pPr>
        <w:pStyle w:val="Heading2"/>
      </w:pPr>
      <w:r>
        <w:t xml:space="preserve">6. Challenges and Opportunities for Future Growth</w:t>
      </w:r>
    </w:p>
    <w:p>
      <w:pPr>
        <w:pStyle w:val="FirstParagraph"/>
      </w:pPr>
      <w:r>
        <w:rPr>
          <w:bCs/>
          <w:b/>
        </w:rPr>
        <w:t xml:space="preserve">Challenges:</w:t>
      </w:r>
    </w:p>
    <w:p>
      <w:pPr>
        <w:numPr>
          <w:ilvl w:val="0"/>
          <w:numId w:val="1002"/>
        </w:numPr>
        <w:pStyle w:val="Compact"/>
      </w:pPr>
      <w:r>
        <w:t xml:space="preserve">Lack of infrastructure: There are fewer dedicated theater spaces compared to Cairo.</w:t>
      </w:r>
    </w:p>
    <w:p>
      <w:pPr>
        <w:numPr>
          <w:ilvl w:val="0"/>
          <w:numId w:val="1002"/>
        </w:numPr>
        <w:pStyle w:val="Compact"/>
      </w:pPr>
      <w:r>
        <w:t xml:space="preserve">Funding instability: Independent troupes struggle with consistent financial support.</w:t>
      </w:r>
    </w:p>
    <w:p>
      <w:pPr>
        <w:numPr>
          <w:ilvl w:val="0"/>
          <w:numId w:val="1002"/>
        </w:numPr>
        <w:pStyle w:val="Compact"/>
      </w:pPr>
      <w:r>
        <w:t xml:space="preserve">Audience fragmentation: The rise of digital media competes for the attention of young potential theatergoers.</w:t>
      </w:r>
    </w:p>
    <w:p>
      <w:pPr>
        <w:pStyle w:val="FirstParagraph"/>
      </w:pPr>
      <w:r>
        <w:rPr>
          <w:bCs/>
          <w:b/>
        </w:rPr>
        <w:t xml:space="preserve">Opportunities:</w:t>
      </w:r>
    </w:p>
    <w:p>
      <w:pPr>
        <w:numPr>
          <w:ilvl w:val="0"/>
          <w:numId w:val="1003"/>
        </w:numPr>
        <w:pStyle w:val="Compact"/>
      </w:pPr>
      <w:r>
        <w:t xml:space="preserve">Tourism Integration: Alexandria attracts thousands of tourists annually. There is a growing market for cultural tourism, where Actors can perform in historical settings, creating an immersive experience.</w:t>
      </w:r>
    </w:p>
    <w:p>
      <w:pPr>
        <w:numPr>
          <w:ilvl w:val="0"/>
          <w:numId w:val="1003"/>
        </w:numPr>
        <w:pStyle w:val="Compact"/>
      </w:pPr>
      <w:r>
        <w:t xml:space="preserve">Digital Outreach: Virtual reality and streaming allow Alexandrian theater to reach global audiences, bypassing local logistical constraints.</w:t>
      </w:r>
    </w:p>
    <w:p>
      <w:pPr>
        <w:numPr>
          <w:ilvl w:val="0"/>
          <w:numId w:val="1003"/>
        </w:numPr>
        <w:pStyle w:val="Compact"/>
      </w:pPr>
      <w:r>
        <w:t xml:space="preserve">Cultural Festivals: Events like the Alexandria International Theater Festival provide vital platforms for international collaboration, exposing local Actors to diverse global techniques.</w:t>
      </w:r>
    </w:p>
    <w:bookmarkEnd w:id="26"/>
    <w:bookmarkStart w:id="27" w:name="conclusion"/>
    <w:p>
      <w:pPr>
        <w:pStyle w:val="Heading2"/>
      </w:pPr>
      <w:r>
        <w:t xml:space="preserve">7. Conclusion</w:t>
      </w:r>
    </w:p>
    <w:p>
      <w:pPr>
        <w:pStyle w:val="FirstParagraph"/>
      </w:pPr>
      <w:r>
        <w:t xml:space="preserve">The Actor in Egypt Alexandria operates at a unique intersection of ancient history and modern struggle. They are not merely performers but custodians of a complex cultural memory. Their work is shaped by the sea breeze, the crumbling colonial architecture, and the vibrant energy of its youth.</w:t>
      </w:r>
    </w:p>
    <w:p>
      <w:pPr>
        <w:pStyle w:val="BodyText"/>
      </w:pPr>
      <w:r>
        <w:t xml:space="preserve">This Case Study concludes that to fully appreciate theater in Alexandria, one must look beyond the stage. The Actor’s craft is inextricably linked to the physical and emotional landscape of Egypt Alexandria. Future development in this sector should focus on hybrid models that combine traditional classical training with modern digital distribution methods, ensuring that the unique voice of Alexandrian theater continues to resonate both locally and internationally.</w:t>
      </w:r>
    </w:p>
    <w:p>
      <w:r>
        <w:pict>
          <v:rect style="width:0;height:1.5pt" o:hralign="center" o:hrstd="t" o:hr="t"/>
        </w:pict>
      </w:r>
    </w:p>
    <w:p>
      <w:pPr>
        <w:pStyle w:val="FirstParagraph"/>
      </w:pPr>
      <w:r>
        <w:rPr>
          <w:iCs/>
          <w:i/>
        </w:rPr>
        <w:t xml:space="preserve">Note: This document is for educational and analytical purposes regarding cultural studies in North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Actor in Egypt Alexandria</dc:title>
  <dc:creator/>
  <dc:language>en</dc:language>
  <cp:keywords/>
  <dcterms:created xsi:type="dcterms:W3CDTF">2026-07-29T06:44:39Z</dcterms:created>
  <dcterms:modified xsi:type="dcterms:W3CDTF">2026-07-29T06:44:39Z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