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France</w:t>
      </w:r>
      <w:r>
        <w:t xml:space="preserve"> </w:t>
      </w:r>
      <w:r>
        <w:t xml:space="preserve">Lyon</w:t>
      </w:r>
    </w:p>
    <w:bookmarkStart w:id="29" w:name="X7ff0b0f13d7e38dce5a4491d9db570bf47d06d1"/>
    <w:p>
      <w:pPr>
        <w:pStyle w:val="Heading1"/>
      </w:pPr>
      <w:r>
        <w:t xml:space="preserve">The Art of Presence in Lyon: A Case Study on the Actor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France Lyon</w:t>
      </w:r>
      <w:r>
        <w:br/>
      </w:r>
      <w:r>
        <w:rPr>
          <w:bCs/>
          <w:b/>
        </w:rPr>
        <w:t xml:space="preserve">Status:</w:t>
      </w:r>
    </w:p>
    <w:p>
      <w:pPr>
        <w:pStyle w:val="BodyText"/>
      </w:pPr>
      <w:r>
        <w:t xml:space="preserve">.</w:t>
      </w:r>
      <w:r>
        <w:br/>
      </w:r>
      <w:r>
        <w:t xml:space="preserve">A comprehensive analysis of the theatrical landscape, cultural heritage, and professional challenges facing the actor in this dynamic city.</w:t>
      </w:r>
    </w:p>
    <w:p>
      <w:pPr>
        <w:pStyle w:val="BodyText"/>
      </w:pPr>
      <w:r>
        <w:t xml:space="preserve">1. Introduction</w:t>
      </w:r>
    </w:p>
    <w:p>
      <w:pPr>
        <w:pStyle w:val="BodyText"/>
      </w:pPr>
      <w:r>
        <w:t xml:space="preserve">The performing arts are not merely a reflection of culture but a mirror to society's soul. Nowhere is this more evident than in France Lyon, a city that has historically served as the crossroads between France and Italy, North and South. For the actor operating within this specific geographic and cultural context, the role extends far beyond mere performance; it becomes an act of curation, preservation, and innovation.</w:t>
      </w:r>
    </w:p>
    <w:p>
      <w:pPr>
        <w:pStyle w:val="BodyText"/>
      </w:pPr>
      <w:r>
        <w:t xml:space="preserve">This case study explores the multifaceted world of the actor in France Lyon. It examines how historical legacies influence contemporary methods, how digital transformation impacts casting and audience engagement for every actor seeking work in this region, and what unique challenges define a career as an actor within this vibrant European hub. By analyzing these factors, we gain insight into why the city is a critical testing ground for artistic excellence in Europe.</w:t>
      </w:r>
    </w:p>
    <w:bookmarkStart w:id="20" w:name="historical-context-the-legacy-of-place"/>
    <w:p>
      <w:pPr>
        <w:pStyle w:val="Heading2"/>
      </w:pPr>
      <w:r>
        <w:t xml:space="preserve">2. Historical Context: The Legacy of Place</w:t>
      </w:r>
    </w:p>
    <w:p>
      <w:pPr>
        <w:pStyle w:val="FirstParagraph"/>
      </w:pPr>
      <w:r>
        <w:t xml:space="preserve">To understand the modern actor in France Lyon one must first understand the weight of history that surrounds them. Lyon has long been recognized as a capital of theater, second only to Paris in certain metrics during specific historical periods. The city’s two major theaters—the Opéra National de Lyon and the Théâtre des Célestins—serve as pillars of cultural stability.</w:t>
      </w:r>
    </w:p>
    <w:p>
      <w:pPr>
        <w:pStyle w:val="BodyText"/>
      </w:pPr>
      <w:r>
        <w:t xml:space="preserve">For an actor training or working today, this history presents both inspiration and pressure. The tradition of French classical theater is deeply rooted here. When an actor steps onto the stage at the Odéon-Théâtre de l’Europe (which tours extensively through France Lyon) or at smaller avant-garde venues like the Maison de la Danse, they are engaging in a dialogue with centuries of artistic lineage. The expectation for technical precision, vocal control, and textual depth remains high. However, this does not preclude experimentation. In fact, many contemporary actors in France Lyon use this classical foundation as a springboard for radical modernism.</w:t>
      </w:r>
    </w:p>
    <w:bookmarkEnd w:id="20"/>
    <w:bookmarkStart w:id="23" w:name="X05899081db210e5df9c4aa89a64781222052b05"/>
    <w:p>
      <w:pPr>
        <w:pStyle w:val="Heading2"/>
      </w:pPr>
      <w:r>
        <w:t xml:space="preserve">3. The Contemporary Landscape: Challenges and Opportunities</w:t>
      </w:r>
    </w:p>
    <w:bookmarkStart w:id="21" w:name="the-dual-identity-of-the-actor"/>
    <w:p>
      <w:pPr>
        <w:pStyle w:val="Heading3"/>
      </w:pPr>
      <w:r>
        <w:t xml:space="preserve">The Dual Identity of the Actor</w:t>
      </w:r>
    </w:p>
    <w:p>
      <w:pPr>
        <w:pStyle w:val="FirstParagraph"/>
      </w:pPr>
      <w:r>
        <w:t xml:space="preserve">In France Lyon, the actor often faces a dual identity challenge. On one hand, there is a strong demand for classical repertoire in French and occasionally Italian, given the city’s proximity to Italy. On the other hand, there is a burgeoning scene for contemporary digital media performances.</w:t>
      </w:r>
    </w:p>
    <w:p>
      <w:pPr>
        <w:pStyle w:val="BodyText"/>
      </w:pPr>
      <w:r>
        <w:t xml:space="preserve">The rise of streaming platforms and virtual reality has changed how an actor presents themselves. In France Lyon numerous independent studios are experimenting with immersive theater experiences that blend physical performance with digital avatars or projection mapping. An actor today must therefore be versatile: capable of delivering Shakespeare in a traditional proscenium arch one evening and performing motion-capture work for a global streaming audience the next.</w:t>
      </w:r>
    </w:p>
    <w:bookmarkEnd w:id="21"/>
    <w:bookmarkStart w:id="22" w:name="economic-realities"/>
    <w:p>
      <w:pPr>
        <w:pStyle w:val="Heading3"/>
      </w:pPr>
      <w:r>
        <w:t xml:space="preserve">Economic Realities</w:t>
      </w:r>
    </w:p>
    <w:p>
      <w:pPr>
        <w:pStyle w:val="FirstParagraph"/>
      </w:pPr>
      <w:r>
        <w:t xml:space="preserve">The economic landscape for an actor in France Lyon is complex. While tourism provides a steady stream of audiences, ticket sales alone rarely sustain full-time employment. Many actors must juggle multiple roles—performing, teaching, and engaging in community outreach projects funded by the municipal government. The city’s robust support system for arts allows many freelance actors to survive on partial subsidies and project-based grants.</w:t>
      </w:r>
    </w:p>
    <w:bookmarkEnd w:id="22"/>
    <w:bookmarkEnd w:id="23"/>
    <w:bookmarkStart w:id="24" w:name="digital-transformation-and-accessibility"/>
    <w:p>
      <w:pPr>
        <w:pStyle w:val="Heading2"/>
      </w:pPr>
      <w:r>
        <w:t xml:space="preserve">4. Digital Transformation and Accessibility</w:t>
      </w:r>
    </w:p>
    <w:p>
      <w:pPr>
        <w:pStyle w:val="FirstParagraph"/>
      </w:pPr>
      <w:r>
        <w:t xml:space="preserve">The advent of digital technologies has democratized access to performance for the actor, but it has also intensified competition. In France Lyon casting directors increasingly utilize online platforms that connect local talent with international productions.</w:t>
      </w:r>
    </w:p>
    <w:p>
      <w:pPr>
        <w:pStyle w:val="BodyText"/>
      </w:pPr>
      <w:r>
        <w:t xml:space="preserve">This shift requires actors to maintain robust digital portfolios. Headshots, demo reels, and video auditions have become standard tools in the actor’s arsenal. Furthermore, social media presence is no longer optional; it is a critical component of an actor’s brand identity. In France Lyon many successful actors leverage platforms like Instagram and LinkedIn not just for personal branding but to build networks with directors who are looking for specific character types that fit niche narrative needs.</w:t>
      </w:r>
    </w:p>
    <w:bookmarkEnd w:id="24"/>
    <w:bookmarkStart w:id="25" w:name="educational-ecosystems-and-training"/>
    <w:p>
      <w:pPr>
        <w:pStyle w:val="Heading2"/>
      </w:pPr>
      <w:r>
        <w:t xml:space="preserve">5. Educational Ecosystems and Training</w:t>
      </w:r>
    </w:p>
    <w:p>
      <w:pPr>
        <w:pStyle w:val="FirstParagraph"/>
      </w:pPr>
      <w:r>
        <w:t xml:space="preserve">The quality of an actor in France Lyon is heavily influenced by the rigorous training environments available within the city. Institutions such as the Conservatoire à Rayonnement Régional de Rhône-Alpes provide foundational training that blends classical technique with modern improvisation.</w:t>
      </w:r>
    </w:p>
    <w:p>
      <w:pPr>
        <w:pStyle w:val="BodyText"/>
      </w:pPr>
      <w:r>
        <w:t xml:space="preserve">A unique aspect of this educational ecosystem is its emphasis on interdisciplinary collaboration. Actors are encouraged to work alongside dancers, musicians, and visual artists early in their careers. This holistic approach ensures that the actor understands not just lines but rhythm, space, and visual composition—skills that are increasingly vital in contemporary theater production.</w:t>
      </w:r>
    </w:p>
    <w:bookmarkEnd w:id="25"/>
    <w:bookmarkStart w:id="26" w:name="community-engagement-and-social-impact"/>
    <w:p>
      <w:pPr>
        <w:pStyle w:val="Heading2"/>
      </w:pPr>
      <w:r>
        <w:t xml:space="preserve">6. Community Engagement and Social Impact</w:t>
      </w:r>
    </w:p>
    <w:p>
      <w:pPr>
        <w:pStyle w:val="FirstParagraph"/>
      </w:pPr>
      <w:r>
        <w:t xml:space="preserve">In recent years there has been a significant push for community-driven performances in France Lyon. Actors are increasingly involved in projects aimed at social inclusion, working with marginalized groups such as refugees, the elderly, and at-risk youth.</w:t>
      </w:r>
    </w:p>
    <w:p>
      <w:pPr>
        <w:pStyle w:val="BodyText"/>
      </w:pPr>
      <w:r>
        <w:t xml:space="preserve">This trend reflects a broader societal expectation that the arts should serve a public good. For the actor this means developing skills in facilitation and empathy alongside performance technique. Projects led by actors who engage directly with communities often receive greater financial support from local councils because they align with civic goals of social cohesion and cultural enrichment.</w:t>
      </w:r>
    </w:p>
    <w:bookmarkEnd w:id="26"/>
    <w:bookmarkStart w:id="27" w:name="future-outlook"/>
    <w:p>
      <w:pPr>
        <w:pStyle w:val="Heading2"/>
      </w:pPr>
      <w:r>
        <w:t xml:space="preserve">7. Future Outlook</w:t>
      </w:r>
    </w:p>
    <w:p>
      <w:pPr>
        <w:pStyle w:val="FirstParagraph"/>
      </w:pPr>
      <w:r>
        <w:t xml:space="preserve">The future for the actor in France Lyon appears bright but requires adaptability. As technology continues to evolve new forms of storytelling will emerge demanding even greater versatility from performers. Additionally, as global travel restrictions ease post-pandemic there may be increased opportunities for cross-border collaborations particularly with Italian theater companies due to Lyon’s geographic location.</w:t>
      </w:r>
    </w:p>
    <w:p>
      <w:pPr>
        <w:pStyle w:val="BodyText"/>
      </w:pPr>
      <w:r>
        <w:t xml:space="preserve">To thrive in this environment the actor must remain a lifelong learner embracing both traditional techniques and emerging digital tools while maintaining a deep connection to their local community in France Lyon.</w:t>
      </w:r>
    </w:p>
    <w:bookmarkEnd w:id="27"/>
    <w:bookmarkStart w:id="28" w:name="conclusion"/>
    <w:p>
      <w:pPr>
        <w:pStyle w:val="Heading2"/>
      </w:pPr>
      <w:r>
        <w:t xml:space="preserve">8. Conclusion</w:t>
      </w:r>
    </w:p>
    <w:p>
      <w:pPr>
        <w:pStyle w:val="FirstParagraph"/>
      </w:pPr>
      <w:r>
        <w:t xml:space="preserve">The case of the actor in France Lyon demonstrates how regional identity shapes professional practice. By balancing historical tradition with modern innovation leveraging digital platforms and engaging deeply with local communities the contemporary actor can navigate complex challenges while contributing significantly to cultural life.</w:t>
      </w:r>
    </w:p>
    <w:p>
      <w:pPr>
        <w:pStyle w:val="BodyText"/>
      </w:pPr>
      <w:r>
        <w:t xml:space="preserve">This city offers a unique laboratory for artistic experimentation where every performance is enriched by its context yet open to global interpretation. For those willing to embrace these complexities Lyon provides unparalleled opportunities for growth and expression. The actor who masters this balance becomes not just a performer but a vital participant in the ongoing dialogue of European culture.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Case Study: The Evolution of the Actor in France Lyon</dc:title>
  <dc:creator/>
  <cp:keywords/>
  <dcterms:created xsi:type="dcterms:W3CDTF">2026-07-29T04:20:26Z</dcterms:created>
  <dcterms:modified xsi:type="dcterms:W3CDTF">2026-07-29T04:20:26Z</dcterms:modified>
</cp:coreProperties>
</file>

<file path=docProps/custom.xml><?xml version="1.0" encoding="utf-8"?>
<Properties xmlns="http://schemas.openxmlformats.org/officeDocument/2006/custom-properties" xmlns:vt="http://schemas.openxmlformats.org/officeDocument/2006/docPropsVTypes"/>
</file>