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Japan</w:t>
      </w:r>
      <w:r>
        <w:t xml:space="preserve"> </w:t>
      </w:r>
      <w:r>
        <w:t xml:space="preserve">Osaka</w:t>
      </w:r>
    </w:p>
    <w:bookmarkStart w:id="25" w:name="X873ea141a67d9ba8d2404dda7a31bf638981666"/>
    <w:p>
      <w:pPr>
        <w:pStyle w:val="Heading1"/>
      </w:pPr>
      <w:r>
        <w:t xml:space="preserve">The Art of Presence: A Case Study on the Actor in Japan Osaka</w:t>
      </w:r>
    </w:p>
    <w:p>
      <w:pPr>
        <w:pStyle w:val="FirstParagraph"/>
      </w:pPr>
      <w:r>
        <w:t xml:space="preserve">In the intricate tapestry of global performance arts, few regions offer as vibrant, demanding, and culturally rich a stage as Japan Osaka. This case study explores the multifaceted role of the</w:t>
      </w:r>
      <w:r>
        <w:t xml:space="preserve"> </w:t>
      </w:r>
      <w:r>
        <w:rPr>
          <w:bCs/>
          <w:b/>
        </w:rPr>
        <w:t xml:space="preserve">Actor</w:t>
      </w:r>
      <w:r>
        <w:t xml:space="preserve">, examining how artistic expression intersects with tradition, modernity, and regional identity within this specific locale. By analyzing the unique ecological ecosystem of theater in Japan Osaka, we gain insight into the evolving nature of performance art in a city that serves as both a guardian of historical heritage and a crucible for contemporary innovation.</w:t>
      </w:r>
    </w:p>
    <w:bookmarkStart w:id="20" w:name="introduction-the-cultural-context"/>
    <w:p>
      <w:pPr>
        <w:pStyle w:val="Heading2"/>
      </w:pPr>
      <w:r>
        <w:t xml:space="preserve">Introduction: The Cultural Context</w:t>
      </w:r>
    </w:p>
    <w:p>
      <w:pPr>
        <w:pStyle w:val="FirstParagraph"/>
      </w:pPr>
      <w:r>
        <w:t xml:space="preserve">To understand the</w:t>
      </w:r>
      <w:r>
        <w:t xml:space="preserve"> </w:t>
      </w:r>
      <w:r>
        <w:rPr>
          <w:bCs/>
          <w:b/>
        </w:rPr>
        <w:t xml:space="preserve">Actor</w:t>
      </w:r>
      <w:r>
        <w:t xml:space="preserve">, one must first understand the soil from which they grow. Japan Osaka is historically known as "Japan's Kitchen," but culturally, it is recognized as a hub of humor, directness, and entertainment. Unlike Tokyo, often associated with polished international glamour, Japan Osaka retains a gritty authenticity and a warm approachability that permeates its performing arts scene. The</w:t>
      </w:r>
      <w:r>
        <w:t xml:space="preserve"> </w:t>
      </w:r>
      <w:r>
        <w:rPr>
          <w:bCs/>
          <w:b/>
        </w:rPr>
        <w:t xml:space="preserve">Actor</w:t>
      </w:r>
      <w:r>
        <w:t xml:space="preserve"> </w:t>
      </w:r>
      <w:r>
        <w:t xml:space="preserve">in this region operates within an environment where the audience demands engagement that is both intellectually stimulating and emotionally accessible.</w:t>
      </w:r>
    </w:p>
    <w:p>
      <w:pPr>
        <w:pStyle w:val="BodyText"/>
      </w:pPr>
      <w:r>
        <w:t xml:space="preserve">This case study posits that the identity of the</w:t>
      </w:r>
      <w:r>
        <w:t xml:space="preserve"> </w:t>
      </w:r>
      <w:r>
        <w:rPr>
          <w:bCs/>
          <w:b/>
        </w:rPr>
        <w:t xml:space="preserve">Actor</w:t>
      </w:r>
      <w:r>
        <w:t xml:space="preserve"> </w:t>
      </w:r>
      <w:r>
        <w:t xml:space="preserve">is not merely a profession but a cultural mediator. In Japan Osaka, these mediators navigate a complex dualism: they must respect the rigid structures of classical forms like Kabuki and Bunraku while simultaneously pushing boundaries in experimental theater and contemporary film production.</w:t>
      </w:r>
    </w:p>
    <w:bookmarkEnd w:id="20"/>
    <w:bookmarkStart w:id="21" w:name="theoretical-framework-the-dual-identity"/>
    <w:p>
      <w:pPr>
        <w:pStyle w:val="Heading2"/>
      </w:pPr>
      <w:r>
        <w:t xml:space="preserve">Theoretical Framework: The Dual Identity</w:t>
      </w:r>
    </w:p>
    <w:p>
      <w:pPr>
        <w:pStyle w:val="FirstParagraph"/>
      </w:pPr>
      <w:r>
        <w:t xml:space="preserve">The central thesis of this case study is that the</w:t>
      </w:r>
      <w:r>
        <w:t xml:space="preserve"> </w:t>
      </w:r>
      <w:r>
        <w:rPr>
          <w:bCs/>
          <w:b/>
        </w:rPr>
        <w:t xml:space="preserve">Actor</w:t>
      </w:r>
      <w:r>
        <w:t xml:space="preserve"> </w:t>
      </w:r>
      <w:r>
        <w:t xml:space="preserve">in Japan Osaka possesses a dual identity. On one hand, they are custodians of tradition; on the other, they are agents of modern social commentary.</w:t>
      </w:r>
    </w:p>
    <w:p>
      <w:pPr>
        <w:pStyle w:val="BodyText"/>
      </w:pPr>
      <w:r>
        <w:rPr>
          <w:bCs/>
          <w:b/>
        </w:rPr>
        <w:t xml:space="preserve">A. The Custodian Role</w:t>
      </w:r>
      <w:r>
        <w:br/>
      </w:r>
      <w:r>
        <w:t xml:space="preserve">In traditional theaters located in the Namba and Shinsaibashi districts, the</w:t>
      </w:r>
      <w:r>
        <w:t xml:space="preserve"> </w:t>
      </w:r>
      <w:r>
        <w:rPr>
          <w:bCs/>
          <w:b/>
        </w:rPr>
        <w:t xml:space="preserve">Actor</w:t>
      </w:r>
      <w:r>
        <w:t xml:space="preserve"> </w:t>
      </w:r>
      <w:r>
        <w:t xml:space="preserve">undergoes rigorous training that dates back centuries. Here, every gesture (known as *kata*) is codified. The discipline required to embody a role in a classic play performed in Japan Osaka involves years of mentorship under established masters. This aspect of the actor's life highlights the preservationist function of art within Japanese society.</w:t>
      </w:r>
    </w:p>
    <w:p>
      <w:pPr>
        <w:pStyle w:val="BodyText"/>
      </w:pPr>
      <w:r>
        <w:rPr>
          <w:bCs/>
          <w:b/>
        </w:rPr>
        <w:t xml:space="preserve">B. The Innovator Role</w:t>
      </w:r>
      <w:r>
        <w:br/>
      </w:r>
      <w:r>
        <w:t xml:space="preserve">Conversely, Osaka has long been home to *Manzai* (traditional stand-up comedy) and contemporary theater groups that challenge societal norms. Here, the</w:t>
      </w:r>
      <w:r>
        <w:t xml:space="preserve"> </w:t>
      </w:r>
      <w:r>
        <w:rPr>
          <w:bCs/>
          <w:b/>
        </w:rPr>
        <w:t xml:space="preserve">Actor</w:t>
      </w:r>
      <w:r>
        <w:t xml:space="preserve"> </w:t>
      </w:r>
      <w:r>
        <w:t xml:space="preserve">adopts a more improvisational and risk-taking approach. This side of the profession thrives in small, underground venues where political satire and social critique are common themes. The freedom found in Japan Osaka allows actors to explore identities that might be suppressed in more conservative environments elsewhere.</w:t>
      </w:r>
    </w:p>
    <w:bookmarkEnd w:id="21"/>
    <w:bookmarkStart w:id="22" w:name="case-analysis-performance-dynamics"/>
    <w:p>
      <w:pPr>
        <w:pStyle w:val="Heading2"/>
      </w:pPr>
      <w:r>
        <w:t xml:space="preserve">Case Analysis: Performance Dynamics</w:t>
      </w:r>
    </w:p>
    <w:p>
      <w:pPr>
        <w:pStyle w:val="FirstParagraph"/>
      </w:pPr>
      <w:r>
        <w:t xml:space="preserve">To illustrate these concepts, we analyze three key performance dynamics observed among</w:t>
      </w:r>
      <w:r>
        <w:t xml:space="preserve"> </w:t>
      </w:r>
      <w:r>
        <w:rPr>
          <w:bCs/>
          <w:b/>
        </w:rPr>
        <w:t xml:space="preserve">Actors</w:t>
      </w:r>
      <w:r>
        <w:t xml:space="preserve"> </w:t>
      </w:r>
      <w:r>
        <w:t xml:space="preserve">working in the region:</w:t>
      </w:r>
    </w:p>
    <w:p>
      <w:pPr>
        <w:pStyle w:val="BodyText"/>
      </w:pPr>
      <w:r>
        <w:rPr>
          <w:bCs/>
          <w:b/>
        </w:rPr>
        <w:t xml:space="preserve">Dynamics 1: The Interaction with Audience Energy</w:t>
      </w:r>
      <w:r>
        <w:br/>
      </w:r>
      <w:r>
        <w:t xml:space="preserve">Unlike the silent reverence often expected in Tokyo's National Theatre, audiences in Japan Osaka are vocal and reactive. For the</w:t>
      </w:r>
    </w:p>
    <w:p>
      <w:pPr>
        <w:pStyle w:val="BodyText"/>
      </w:pPr>
      <w:r>
        <w:t xml:space="preserve">Actor, this requires a heightened sense of adaptability. An actor must be able to pivot instantly if the crowd reacts unexpectedly to a line or a physical gag. This dynamic fosters a style of acting that is electrically live, emphasizing presence over perfection.</w:t>
      </w:r>
    </w:p>
    <w:p>
      <w:pPr>
        <w:pStyle w:val="BodyText"/>
      </w:pPr>
      <w:r>
        <w:rPr>
          <w:bCs/>
          <w:b/>
        </w:rPr>
        <w:t xml:space="preserve">Dynamics 2: Language and Dialect Mastery</w:t>
      </w:r>
      <w:r>
        <w:br/>
      </w:r>
      <w:r>
        <w:t xml:space="preserve">A defining characteristic of the</w:t>
      </w:r>
      <w:r>
        <w:t xml:space="preserve"> </w:t>
      </w:r>
      <w:r>
        <w:rPr>
          <w:bCs/>
          <w:b/>
        </w:rPr>
        <w:t xml:space="preserve">Actor</w:t>
      </w:r>
      <w:r>
        <w:t xml:space="preserve"> </w:t>
      </w:r>
      <w:r>
        <w:t xml:space="preserve">in this region is linguistic versatility. While standard Japanese (*Hyōjungo*) is used in formal settings, the Osaka dialect (*Kansai-ben*) carries a specific cultural weight. It conveys intimacy, humor, and local pride. An effective actor must master this dialect to resonate authentically with the local populace of Japan Osaka, proving that linguistic nuance is as critical as emotional depth.</w:t>
      </w:r>
    </w:p>
    <w:p>
      <w:pPr>
        <w:pStyle w:val="BodyText"/>
      </w:pPr>
      <w:r>
        <w:rPr>
          <w:bCs/>
          <w:b/>
        </w:rPr>
        <w:t xml:space="preserve">Dynamics 3: Technological Integration</w:t>
      </w:r>
      <w:r>
        <w:br/>
      </w:r>
      <w:r>
        <w:t xml:space="preserve">Modern productions in Japan Osaka frequently integrate cutting-edge technology. The</w:t>
      </w:r>
    </w:p>
    <w:p>
      <w:pPr>
        <w:pStyle w:val="BodyText"/>
      </w:pPr>
      <w:r>
        <w:t xml:space="preserve">Actor, therefore, must also be a tech-savvy performer, often interacting with augmented reality elements or complex lighting cues that dictate their physical movements. This hybridization of the role suggests that future training for actors must include technical literacy alongside artistic discipline.</w:t>
      </w:r>
    </w:p>
    <w:bookmarkEnd w:id="22"/>
    <w:bookmarkStart w:id="23" w:name="challenges-and-opportunities"/>
    <w:p>
      <w:pPr>
        <w:pStyle w:val="Heading2"/>
      </w:pPr>
      <w:r>
        <w:t xml:space="preserve">Challenges and Opportunities</w:t>
      </w:r>
    </w:p>
    <w:p>
      <w:pPr>
        <w:pStyle w:val="FirstParagraph"/>
      </w:pPr>
      <w:r>
        <w:t xml:space="preserve">The path for an</w:t>
      </w:r>
      <w:r>
        <w:t xml:space="preserve"> </w:t>
      </w:r>
      <w:r>
        <w:rPr>
          <w:bCs/>
          <w:b/>
        </w:rPr>
        <w:t xml:space="preserve">Actor</w:t>
      </w:r>
      <w:r>
        <w:t xml:space="preserve"> </w:t>
      </w:r>
      <w:r>
        <w:t xml:space="preserve">in Japan Osaka is fraught with challenges. The economic pressures of maintaining a traditional theater can be immense, leading many to seek supplementary income through commercial work or digital content creation. Furthermore, the competitive nature of the industry requires constant reinvention.</w:t>
      </w:r>
    </w:p>
    <w:p>
      <w:pPr>
        <w:pStyle w:val="BodyText"/>
      </w:pPr>
      <w:r>
        <w:t xml:space="preserve">However, significant opportunities exist. The global interest in Japanese pop culture has opened doors for</w:t>
      </w:r>
      <w:r>
        <w:t xml:space="preserve"> </w:t>
      </w:r>
      <w:r>
        <w:rPr>
          <w:bCs/>
          <w:b/>
        </w:rPr>
        <w:t xml:space="preserve">Actors</w:t>
      </w:r>
      <w:r>
        <w:t xml:space="preserve"> </w:t>
      </w:r>
      <w:r>
        <w:t xml:space="preserve">based in Japan Osaka to reach international audiences via streaming platforms and international tours. The city’s reputation as a tourist destination also ensures a steady demand for live performance, providing stability that allows artists to take creative risks.</w:t>
      </w:r>
    </w:p>
    <w:bookmarkEnd w:id="23"/>
    <w:bookmarkStart w:id="24" w:name="conclusion-the-enduring-legacy"/>
    <w:p>
      <w:pPr>
        <w:pStyle w:val="Heading2"/>
      </w:pPr>
      <w:r>
        <w:t xml:space="preserve">Conclusion: The Enduring Legacy</w:t>
      </w:r>
    </w:p>
    <w:p>
      <w:pPr>
        <w:pStyle w:val="FirstParagraph"/>
      </w:pPr>
      <w:r>
        <w:t xml:space="preserve">In conclusion, the</w:t>
      </w:r>
      <w:r>
        <w:t xml:space="preserve"> </w:t>
      </w:r>
      <w:r>
        <w:rPr>
          <w:bCs/>
          <w:b/>
        </w:rPr>
        <w:t xml:space="preserve">Actor</w:t>
      </w:r>
      <w:r>
        <w:t xml:space="preserve"> </w:t>
      </w:r>
      <w:r>
        <w:t xml:space="preserve">in Japan Osaka is a pivotal figure in the preservation and evolution of Japanese culture. They stand at the intersection of past and future, tradition and innovation. Through their craft, they embody the spirit of Osaka itself: resilient, humorous, deeply communal, and endlessly creative.</w:t>
      </w:r>
    </w:p>
    <w:p>
      <w:pPr>
        <w:pStyle w:val="BodyText"/>
      </w:pPr>
      <w:r>
        <w:t xml:space="preserve">This case study demonstrates that to study theater in this region is not merely to analyze scripts or stage directions. It is to examine a living dialogue between the performer and a culturally distinct audience. As Japan Osaka continues to evolve as a global cultural capital, the role of the</w:t>
      </w:r>
    </w:p>
    <w:p>
      <w:pPr>
        <w:pStyle w:val="BodyText"/>
      </w:pPr>
      <w:r>
        <w:t xml:space="preserve">Actor will only become more vital, serving as both mirrors reflecting societal truths and windows inviting others into the unique soul of this remarkable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 Case Study on the Actor in Japan Osaka</dc:title>
  <dc:creator/>
  <dc:language>en</dc:language>
  <cp:keywords/>
  <dcterms:created xsi:type="dcterms:W3CDTF">2026-07-29T07:29:58Z</dcterms:created>
  <dcterms:modified xsi:type="dcterms:W3CDTF">2026-07-29T07:29:58Z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