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Professional</w:t>
      </w:r>
      <w:r>
        <w:t xml:space="preserve"> </w:t>
      </w:r>
      <w:r>
        <w:t xml:space="preserve">Actor</w:t>
      </w:r>
      <w:r>
        <w:t xml:space="preserve"> </w:t>
      </w:r>
      <w:r>
        <w:t xml:space="preserve">in</w:t>
      </w:r>
      <w:r>
        <w:t xml:space="preserve"> </w:t>
      </w:r>
      <w:r>
        <w:t xml:space="preserve">Netherlands</w:t>
      </w:r>
      <w:r>
        <w:t xml:space="preserve"> </w:t>
      </w:r>
      <w:r>
        <w:t xml:space="preserve">Amsterdam</w:t>
      </w:r>
    </w:p>
    <w:bookmarkStart w:id="27" w:name="X356afab9c8815d01cd32afec2f57bb4903be37a"/>
    <w:p>
      <w:pPr>
        <w:pStyle w:val="Heading1"/>
      </w:pPr>
      <w:r>
        <w:t xml:space="preserve">Case Study: Navigating the Theatrical Landscape for an Actor in Netherlands Amsterdam</w:t>
      </w:r>
    </w:p>
    <w:p>
      <w:pPr>
        <w:pStyle w:val="FirstParagraph"/>
      </w:pPr>
      <w:r>
        <w:br/>
      </w:r>
    </w:p>
    <w:p>
      <w:pPr>
        <w:pStyle w:val="BodyText"/>
      </w:pPr>
      <w:r>
        <w:rPr>
          <w:bCs/>
          <w:b/>
        </w:rPr>
        <w:t xml:space="preserve">Date:</w:t>
      </w:r>
      <w:r>
        <w:t xml:space="preserve"> </w:t>
      </w:r>
      <w:r>
        <w:t xml:space="preserve">October 2023</w:t>
      </w:r>
      <w:r>
        <w:br/>
      </w:r>
      <w:r>
        <w:rPr>
          <w:bCs/>
          <w:b/>
        </w:rPr>
        <w:t xml:space="preserve">Subject:</w:t>
      </w:r>
      <w:r>
        <w:t xml:space="preserve"> </w:t>
      </w:r>
      <w:r>
        <w:t xml:space="preserve">Career Analysis and Strategic Positioning for a Professional Actor in Netherlands Amsterdam</w:t>
      </w:r>
      <w:r>
        <w:br/>
      </w:r>
      <w:r>
        <w:rPr>
          <w:bCs/>
          <w:b/>
        </w:rPr>
        <w:t xml:space="preserve">Status:</w:t>
      </w:r>
      <w:r>
        <w:t xml:space="preserve"> </w:t>
      </w:r>
      <w:r>
        <w:t xml:space="preserve">Confidential / Internal Use Only</w:t>
      </w:r>
    </w:p>
    <w:p>
      <w:pPr>
        <w:pStyle w:val="BodyText"/>
      </w:pPr>
      <w:r>
        <w:br/>
      </w:r>
    </w:p>
    <w:bookmarkStart w:id="20" w:name="executive-summary"/>
    <w:p>
      <w:pPr>
        <w:pStyle w:val="Heading2"/>
      </w:pPr>
      <w:r>
        <w:t xml:space="preserve">1. Executive Summary</w:t>
      </w:r>
    </w:p>
    <w:p>
      <w:pPr>
        <w:pStyle w:val="FirstParagraph"/>
      </w:pPr>
      <w:r>
        <w:br/>
      </w:r>
      <w:r>
        <w:t xml:space="preserve">The performing arts sector in Europe is undergoing a significant transformation, driven by digitalization, changing audience behaviors, and post-pandemic recovery efforts. This case study focuses on the specific dynamics faced by an</w:t>
      </w:r>
      <w:r>
        <w:t xml:space="preserve"> </w:t>
      </w:r>
      <w:r>
        <w:rPr>
          <w:bCs/>
          <w:b/>
        </w:rPr>
        <w:t xml:space="preserve">Actor</w:t>
      </w:r>
      <w:r>
        <w:t xml:space="preserve"> </w:t>
      </w:r>
      <w:r>
        <w:t xml:space="preserve">operating within the vibrant cultural hub of</w:t>
      </w:r>
      <w:r>
        <w:t xml:space="preserve"> </w:t>
      </w:r>
      <w:r>
        <w:rPr>
          <w:bCs/>
          <w:b/>
        </w:rPr>
        <w:t xml:space="preserve">Netherlands Amsterdam</w:t>
      </w:r>
      <w:r>
        <w:t xml:space="preserve">. While Amsterdam is globally renowned for its liberal social policies and historical significance in art, it presents a unique set of challenges and opportunities for theatrical practitioners. This document explores the professional ecosystem, linguistic requirements, networking structures, and economic realities that define an actor's career path in this specific geographic location.</w:t>
      </w:r>
      <w:r>
        <w:br/>
      </w:r>
      <w:r>
        <w:br/>
      </w:r>
      <w:r>
        <w:t xml:space="preserve">The primary objective of this study is to provide a comprehensive overview of how an</w:t>
      </w:r>
      <w:r>
        <w:t xml:space="preserve"> </w:t>
      </w:r>
      <w:r>
        <w:rPr>
          <w:bCs/>
          <w:b/>
        </w:rPr>
        <w:t xml:space="preserve">Actor</w:t>
      </w:r>
      <w:r>
        <w:t xml:space="preserve"> </w:t>
      </w:r>
      <w:r>
        <w:t xml:space="preserve">can successfully integrate into the Dutch arts scene. It highlights that success in</w:t>
      </w:r>
      <w:r>
        <w:t xml:space="preserve"> </w:t>
      </w:r>
      <w:r>
        <w:rPr>
          <w:bCs/>
          <w:b/>
        </w:rPr>
        <w:t xml:space="preserve">Netherlands Amsterdam</w:t>
      </w:r>
      <w:r>
        <w:t xml:space="preserve"> </w:t>
      </w:r>
      <w:r>
        <w:t xml:space="preserve">is not merely a matter of talent but requires strategic adaptation to local cultural norms, language proficiency, and an understanding of the subsidized nature of European theatre.</w:t>
      </w:r>
      <w:r>
        <w:br/>
      </w:r>
      <w:r>
        <w:br/>
      </w:r>
    </w:p>
    <w:bookmarkEnd w:id="20"/>
    <w:bookmarkStart w:id="21" w:name="Xf96fa866b0d16a49200db65b44f6ed2b031ed26"/>
    <w:p>
      <w:pPr>
        <w:pStyle w:val="Heading2"/>
      </w:pPr>
      <w:r>
        <w:t xml:space="preserve">2. Contextual Background: The Scene in Netherlands Amsterdam</w:t>
      </w:r>
    </w:p>
    <w:p>
      <w:pPr>
        <w:pStyle w:val="FirstParagraph"/>
      </w:pPr>
      <w:r>
        <w:br/>
      </w:r>
      <w:r>
        <w:rPr>
          <w:bCs/>
          <w:b/>
        </w:rPr>
        <w:t xml:space="preserve">Netherlands Amsterdam</w:t>
      </w:r>
      <w:r>
        <w:t xml:space="preserve"> </w:t>
      </w:r>
      <w:r>
        <w:t xml:space="preserve">stands as a premier destination for international culture. It hosts renowned institutions such as the Royal Theatre Carré, Het Nationale Theater, and various experimental venues like De Balie and Toneelgroep Amsterdam. However, the landscape is highly competitive. The city attracts talent from across Europe and beyond, creating a dense pool of skilled professionals.</w:t>
      </w:r>
      <w:r>
        <w:br/>
      </w:r>
      <w:r>
        <w:br/>
      </w:r>
      <w:r>
        <w:t xml:space="preserve">For an</w:t>
      </w:r>
      <w:r>
        <w:t xml:space="preserve"> </w:t>
      </w:r>
      <w:r>
        <w:rPr>
          <w:bCs/>
          <w:b/>
        </w:rPr>
        <w:t xml:space="preserve">Actor</w:t>
      </w:r>
      <w:r>
        <w:t xml:space="preserve">, this means that while opportunities are plentiful in terms of volume, they are scarce in terms of exclusivity. The distinction between international co-productions and local Dutch productions is crucial. Amsterdam serves as a gateway; many productions starting here often tour the rest of</w:t>
      </w:r>
      <w:r>
        <w:t xml:space="preserve"> </w:t>
      </w:r>
      <w:r>
        <w:rPr>
          <w:bCs/>
          <w:b/>
        </w:rPr>
        <w:t xml:space="preserve">Netherlands Amsterdam</w:t>
      </w:r>
      <w:r>
        <w:t xml:space="preserve">'s province or travel to other European capitals, offering visibility beyond the immediate city limits.</w:t>
      </w:r>
      <w:r>
        <w:br/>
      </w:r>
      <w:r>
        <w:br/>
      </w:r>
      <w:r>
        <w:t xml:space="preserve">Furthermore, the cultural policy in</w:t>
      </w:r>
      <w:r>
        <w:t xml:space="preserve"> </w:t>
      </w:r>
      <w:r>
        <w:rPr>
          <w:bCs/>
          <w:b/>
        </w:rPr>
        <w:t xml:space="preserve">Netherlands Amsterdam</w:t>
      </w:r>
      <w:r>
        <w:t xml:space="preserve"> </w:t>
      </w:r>
      <w:r>
        <w:t xml:space="preserve">heavily favors diversity and inclusion. Recent years have seen a push for more representation among actors from diverse backgrounds. This creates a specific niche for</w:t>
      </w:r>
      <w:r>
        <w:t xml:space="preserve"> </w:t>
      </w:r>
      <w:r>
        <w:rPr>
          <w:bCs/>
          <w:b/>
        </w:rPr>
        <w:t xml:space="preserve">Actor</w:t>
      </w:r>
      <w:r>
        <w:t xml:space="preserve">s who bring unique cultural perspectives or multilingual capabilities to the stage.</w:t>
      </w:r>
      <w:r>
        <w:br/>
      </w:r>
      <w:r>
        <w:br/>
      </w:r>
    </w:p>
    <w:bookmarkEnd w:id="21"/>
    <w:bookmarkStart w:id="22" w:name="X65a5f10b40bed12ee71dd62d402e890438b3b98"/>
    <w:p>
      <w:pPr>
        <w:pStyle w:val="Heading2"/>
      </w:pPr>
      <w:r>
        <w:t xml:space="preserve">3. The Role of Language and Cultural Integration</w:t>
      </w:r>
    </w:p>
    <w:p>
      <w:pPr>
        <w:pStyle w:val="FirstParagraph"/>
      </w:pPr>
      <w:r>
        <w:br/>
      </w:r>
      <w:r>
        <w:t xml:space="preserve">One of the most critical factors for an</w:t>
      </w:r>
      <w:r>
        <w:t xml:space="preserve"> </w:t>
      </w:r>
      <w:r>
        <w:rPr>
          <w:bCs/>
          <w:b/>
        </w:rPr>
        <w:t xml:space="preserve">Actor</w:t>
      </w:r>
      <w:r>
        <w:t xml:space="preserve"> </w:t>
      </w:r>
      <w:r>
        <w:t xml:space="preserve">in this region is language. While English is widely spoken in Amsterdam, professional theatre predominantly operates in Dutch. There are exceptions, such as international cabaret or specific experimental works, but the core repertoire relies on proficiency in Dutch.</w:t>
      </w:r>
      <w:r>
        <w:br/>
      </w:r>
      <w:r>
        <w:br/>
      </w:r>
      <w:r>
        <w:t xml:space="preserve">An</w:t>
      </w:r>
      <w:r>
        <w:t xml:space="preserve"> </w:t>
      </w:r>
      <w:r>
        <w:rPr>
          <w:bCs/>
          <w:b/>
        </w:rPr>
        <w:t xml:space="preserve">Actor</w:t>
      </w:r>
      <w:r>
        <w:t xml:space="preserve"> </w:t>
      </w:r>
      <w:r>
        <w:t xml:space="preserve">arriving in</w:t>
      </w:r>
      <w:r>
        <w:t xml:space="preserve"> </w:t>
      </w:r>
      <w:r>
        <w:rPr>
          <w:bCs/>
          <w:b/>
        </w:rPr>
        <w:t xml:space="preserve">Netherlands Amsterdam</w:t>
      </w:r>
      <w:r>
        <w:t xml:space="preserve"> </w:t>
      </w:r>
      <w:r>
        <w:t xml:space="preserve">must therefore invest significantly in language acquisition. This is not just about speaking; it involves mastering dialects, understanding idiomatic expressions, and grasping the nuances of Dutch humor and sarcasm, which are often central to local scripts.</w:t>
      </w:r>
      <w:r>
        <w:br/>
      </w:r>
      <w:r>
        <w:br/>
      </w:r>
      <w:r>
        <w:t xml:space="preserve">Cultural integration extends beyond language. The Dutch theatre scene values directness and egalitarianism in the rehearsal room. Hierarchies are flatter than in many other countries, requiring an</w:t>
      </w:r>
      <w:r>
        <w:t xml:space="preserve"> </w:t>
      </w:r>
      <w:r>
        <w:rPr>
          <w:bCs/>
          <w:b/>
        </w:rPr>
        <w:t xml:space="preserve">Actor</w:t>
      </w:r>
      <w:r>
        <w:t xml:space="preserve"> </w:t>
      </w:r>
      <w:r>
        <w:t xml:space="preserve">to be collaborative, open to critique, and proactive in their contributions. Understanding these social dynamics is as important as acting technique for a successful career in</w:t>
      </w:r>
      <w:r>
        <w:t xml:space="preserve"> </w:t>
      </w:r>
      <w:r>
        <w:rPr>
          <w:bCs/>
          <w:b/>
        </w:rPr>
        <w:t xml:space="preserve">Netherlands Amsterdam</w:t>
      </w:r>
      <w:r>
        <w:t xml:space="preserve">.</w:t>
      </w:r>
      <w:r>
        <w:br/>
      </w:r>
      <w:r>
        <w:br/>
      </w:r>
    </w:p>
    <w:bookmarkEnd w:id="22"/>
    <w:bookmarkStart w:id="23" w:name="Xbdf4d6780234d548f9dda6df8232fbb9b760694"/>
    <w:p>
      <w:pPr>
        <w:pStyle w:val="Heading2"/>
      </w:pPr>
      <w:r>
        <w:t xml:space="preserve">4. Economic Realities and Funding Structures</w:t>
      </w:r>
    </w:p>
    <w:p>
      <w:pPr>
        <w:pStyle w:val="FirstParagraph"/>
      </w:pPr>
      <w:r>
        <w:br/>
      </w:r>
      <w:r>
        <w:t xml:space="preserve">The financial model for theatre in</w:t>
      </w:r>
      <w:r>
        <w:t xml:space="preserve"> </w:t>
      </w:r>
      <w:r>
        <w:rPr>
          <w:bCs/>
          <w:b/>
        </w:rPr>
        <w:t xml:space="preserve">Netherlands Amsterdam</w:t>
      </w:r>
      <w:r>
        <w:t xml:space="preserve"> </w:t>
      </w:r>
      <w:r>
        <w:t xml:space="preserve">is largely subsidized. Unlike the commercial Broadway or West End models, many productions receive grants from the municipality and national arts funds (such as Fonds Podiumkunsten). This affects how an</w:t>
      </w:r>
      <w:r>
        <w:t xml:space="preserve"> </w:t>
      </w:r>
      <w:r>
        <w:rPr>
          <w:bCs/>
          <w:b/>
        </w:rPr>
        <w:t xml:space="preserve">Actor</w:t>
      </w:r>
      <w:r>
        <w:t xml:space="preserve"> </w:t>
      </w:r>
      <w:r>
        <w:t xml:space="preserve">negotiates contracts.</w:t>
      </w:r>
      <w:r>
        <w:br/>
      </w:r>
      <w:r>
        <w:br/>
      </w:r>
      <w:r>
        <w:t xml:space="preserve">Salaries in</w:t>
      </w:r>
      <w:r>
        <w:t xml:space="preserve"> </w:t>
      </w:r>
      <w:r>
        <w:rPr>
          <w:bCs/>
          <w:b/>
        </w:rPr>
        <w:t xml:space="preserve">Netherlands Amsterdam</w:t>
      </w:r>
      <w:r>
        <w:t xml:space="preserve"> </w:t>
      </w:r>
      <w:r>
        <w:t xml:space="preserve">can be modest compared to major international markets like New York or London. However, the work-life balance is generally better respected, and union protections (via FNV or specific artist unions) are strong. An</w:t>
      </w:r>
      <w:r>
        <w:t xml:space="preserve"> </w:t>
      </w:r>
      <w:r>
        <w:rPr>
          <w:bCs/>
          <w:b/>
        </w:rPr>
        <w:t xml:space="preserve">Actor</w:t>
      </w:r>
      <w:r>
        <w:t xml:space="preserve"> </w:t>
      </w:r>
      <w:r>
        <w:t xml:space="preserve">must often diversify their income streams, combining stage work with teaching, voice-over artistry in Dutch/English/German markets, or digital content creation.</w:t>
      </w:r>
      <w:r>
        <w:br/>
      </w:r>
      <w:r>
        <w:br/>
      </w:r>
      <w:r>
        <w:t xml:space="preserve">Understanding the funding landscape is vital. Projects that align with societal themes—such as sustainability, migration, or mental health—are more likely to secure funding. Therefore, an</w:t>
      </w:r>
      <w:r>
        <w:t xml:space="preserve"> </w:t>
      </w:r>
      <w:r>
        <w:rPr>
          <w:bCs/>
          <w:b/>
        </w:rPr>
        <w:t xml:space="preserve">Actor</w:t>
      </w:r>
      <w:r>
        <w:t xml:space="preserve"> </w:t>
      </w:r>
      <w:r>
        <w:t xml:space="preserve">choosing roles in</w:t>
      </w:r>
      <w:r>
        <w:t xml:space="preserve"> </w:t>
      </w:r>
      <w:r>
        <w:rPr>
          <w:bCs/>
          <w:b/>
        </w:rPr>
        <w:t xml:space="preserve">Netherlands Amsterdam</w:t>
      </w:r>
      <w:r>
        <w:t xml:space="preserve"> </w:t>
      </w:r>
      <w:r>
        <w:t xml:space="preserve">should consider the thematic relevance of their work to current social discourses.</w:t>
      </w:r>
      <w:r>
        <w:br/>
      </w:r>
      <w:r>
        <w:br/>
      </w:r>
    </w:p>
    <w:bookmarkEnd w:id="23"/>
    <w:bookmarkStart w:id="24" w:name="networking-and-professional-development"/>
    <w:p>
      <w:pPr>
        <w:pStyle w:val="Heading2"/>
      </w:pPr>
      <w:r>
        <w:t xml:space="preserve">5. Networking and Professional Development</w:t>
      </w:r>
    </w:p>
    <w:p>
      <w:pPr>
        <w:pStyle w:val="FirstParagraph"/>
      </w:pPr>
      <w:r>
        <w:br/>
      </w:r>
      <w:r>
        <w:t xml:space="preserve">In</w:t>
      </w:r>
      <w:r>
        <w:t xml:space="preserve"> </w:t>
      </w:r>
      <w:r>
        <w:rPr>
          <w:bCs/>
          <w:b/>
        </w:rPr>
        <w:t xml:space="preserve">Netherlands Amsterdam</w:t>
      </w:r>
      <w:r>
        <w:t xml:space="preserve">, networking is informal yet essential. The theatre community is relatively small, and reputation travels fast. For an</w:t>
      </w:r>
      <w:r>
        <w:t xml:space="preserve"> </w:t>
      </w:r>
      <w:r>
        <w:rPr>
          <w:bCs/>
          <w:b/>
        </w:rPr>
        <w:t xml:space="preserve">Actor</w:t>
      </w:r>
      <w:r>
        <w:t xml:space="preserve">, building relationships with casting directors, playwrights, and fellow actors requires active participation in the local scene.</w:t>
      </w:r>
      <w:r>
        <w:br/>
      </w:r>
      <w:r>
        <w:br/>
      </w:r>
      <w:r>
        <w:t xml:space="preserve">Key strategies include:</w:t>
      </w:r>
      <w:r>
        <w:br/>
      </w:r>
    </w:p>
    <w:p>
      <w:pPr>
        <w:numPr>
          <w:ilvl w:val="0"/>
          <w:numId w:val="1001"/>
        </w:numPr>
        <w:pStyle w:val="Compact"/>
      </w:pPr>
      <w:r>
        <w:rPr>
          <w:bCs/>
          <w:b/>
        </w:rPr>
        <w:t xml:space="preserve">Attendance at Open Rehearsals:</w:t>
      </w:r>
      <w:r>
        <w:t xml:space="preserve"> </w:t>
      </w:r>
      <w:r>
        <w:t xml:space="preserve">Many theaters in Amsterdam hold open rehearsals or workshops that are accessible to the public.</w:t>
      </w:r>
    </w:p>
    <w:p>
      <w:pPr>
        <w:numPr>
          <w:ilvl w:val="0"/>
          <w:numId w:val="1001"/>
        </w:numPr>
        <w:pStyle w:val="Compact"/>
      </w:pPr>
      <w:r>
        <w:rPr>
          <w:bCs/>
          <w:b/>
        </w:rPr>
        <w:t xml:space="preserve">Festival Participation:</w:t>
      </w:r>
    </w:p>
    <w:p>
      <w:pPr>
        <w:numPr>
          <w:ilvl w:val="0"/>
          <w:numId w:val="1001"/>
        </w:numPr>
        <w:pStyle w:val="Compact"/>
      </w:pPr>
      <w:r>
        <w:rPr>
          <w:bCs/>
          <w:b/>
        </w:rPr>
        <w:t xml:space="preserve">Casting Platforms:</w:t>
      </w:r>
      <w:r>
        <w:t xml:space="preserve"> </w:t>
      </w:r>
      <w:r>
        <w:t xml:space="preserve">Utilizing local databases and social media groups where Dutch casting directors post opportunities.</w:t>
      </w:r>
    </w:p>
    <w:p>
      <w:pPr>
        <w:pStyle w:val="FirstParagraph"/>
      </w:pPr>
      <w:r>
        <w:br/>
      </w:r>
      <w:r>
        <w:t xml:space="preserve">An</w:t>
      </w:r>
      <w:r>
        <w:t xml:space="preserve"> </w:t>
      </w:r>
      <w:r>
        <w:rPr>
          <w:bCs/>
          <w:b/>
        </w:rPr>
        <w:t xml:space="preserve">Actor</w:t>
      </w:r>
      <w:r>
        <w:t xml:space="preserve"> </w:t>
      </w:r>
      <w:r>
        <w:t xml:space="preserve">must also consider further training. Institutions like the Amsterdam University of the Arts (AHK) or private academies often offer advanced masterclasses that are open to industry professionals, allowing an</w:t>
      </w:r>
      <w:r>
        <w:t xml:space="preserve"> </w:t>
      </w:r>
      <w:r>
        <w:rPr>
          <w:bCs/>
          <w:b/>
        </w:rPr>
        <w:t xml:space="preserve">Actor</w:t>
      </w:r>
      <w:r>
        <w:t xml:space="preserve"> </w:t>
      </w:r>
      <w:r>
        <w:t xml:space="preserve">to refine their craft while expanding their network.</w:t>
      </w:r>
      <w:r>
        <w:br/>
      </w:r>
      <w:r>
        <w:br/>
      </w:r>
    </w:p>
    <w:bookmarkEnd w:id="24"/>
    <w:bookmarkStart w:id="25" w:name="challenges-and-opportunities"/>
    <w:p>
      <w:pPr>
        <w:pStyle w:val="Heading2"/>
      </w:pPr>
      <w:r>
        <w:t xml:space="preserve">6. Challenges and Opportunities</w:t>
      </w:r>
    </w:p>
    <w:p>
      <w:pPr>
        <w:pStyle w:val="FirstParagraph"/>
      </w:pPr>
      <w:r>
        <w:br/>
      </w:r>
      <w:r>
        <w:t xml:space="preserve">The primary challenge for an</w:t>
      </w:r>
      <w:r>
        <w:t xml:space="preserve"> </w:t>
      </w:r>
      <w:r>
        <w:rPr>
          <w:bCs/>
          <w:b/>
        </w:rPr>
        <w:t xml:space="preserve">Actor</w:t>
      </w:r>
      <w:r>
        <w:t xml:space="preserve"> </w:t>
      </w:r>
      <w:r>
        <w:t xml:space="preserve">in</w:t>
      </w:r>
      <w:r>
        <w:t xml:space="preserve"> </w:t>
      </w:r>
      <w:r>
        <w:rPr>
          <w:bCs/>
          <w:b/>
        </w:rPr>
        <w:t xml:space="preserve">Netherlands Amsterdam</w:t>
      </w:r>
      <w:r>
        <w:t xml:space="preserve"> </w:t>
      </w:r>
      <w:r>
        <w:t xml:space="preserve">is the high cost of living. Housing scarcity in the city can divert significant resources away from artistic development. Additionally, visa requirements for non-EU actors can be complex, requiring sponsorship from production companies.</w:t>
      </w:r>
      <w:r>
        <w:br/>
      </w:r>
      <w:r>
        <w:br/>
      </w:r>
      <w:r>
        <w:t xml:space="preserve">However, opportunities abound for those who adapt. Amsterdam’s international reputation attracts tourists and expats eager to engage with local culture. This creates a market for English-language theatre in Dutch venues or bilingual productions. An</w:t>
      </w:r>
      <w:r>
        <w:t xml:space="preserve"> </w:t>
      </w:r>
      <w:r>
        <w:rPr>
          <w:bCs/>
          <w:b/>
        </w:rPr>
        <w:t xml:space="preserve">Actor</w:t>
      </w:r>
      <w:r>
        <w:t xml:space="preserve"> </w:t>
      </w:r>
      <w:r>
        <w:t xml:space="preserve">who can bridge the gap between Dutch tradition and international styles offers immense value.</w:t>
      </w:r>
      <w:r>
        <w:br/>
      </w:r>
      <w:r>
        <w:br/>
      </w:r>
      <w:r>
        <w:t xml:space="preserve">Moreover, the digital shift has opened new avenues. Film and television productions based in Amsterdam often cast theatre actors for their stage presence. An</w:t>
      </w:r>
      <w:r>
        <w:t xml:space="preserve"> </w:t>
      </w:r>
      <w:r>
        <w:rPr>
          <w:bCs/>
          <w:b/>
        </w:rPr>
        <w:t xml:space="preserve">Actor</w:t>
      </w:r>
      <w:r>
        <w:t xml:space="preserve"> </w:t>
      </w:r>
      <w:r>
        <w:t xml:space="preserve">in</w:t>
      </w:r>
      <w:r>
        <w:t xml:space="preserve"> </w:t>
      </w:r>
      <w:r>
        <w:rPr>
          <w:bCs/>
          <w:b/>
        </w:rPr>
        <w:t xml:space="preserve">Netherlands Amsterdam</w:t>
      </w:r>
      <w:r>
        <w:t xml:space="preserve"> </w:t>
      </w:r>
      <w:r>
        <w:t xml:space="preserve">is well-positioned to cross over into screen acting, leveraging local film funds that support diverse casting.</w:t>
      </w:r>
      <w:r>
        <w:br/>
      </w:r>
      <w:r>
        <w:br/>
      </w:r>
    </w:p>
    <w:bookmarkEnd w:id="25"/>
    <w:bookmarkStart w:id="26" w:name="conclusion-and-strategic-recommendations"/>
    <w:p>
      <w:pPr>
        <w:pStyle w:val="Heading2"/>
      </w:pPr>
      <w:r>
        <w:t xml:space="preserve">7. Conclusion and Strategic Recommendations</w:t>
      </w:r>
    </w:p>
    <w:p>
      <w:pPr>
        <w:pStyle w:val="FirstParagraph"/>
      </w:pPr>
      <w:r>
        <w:br/>
      </w:r>
      <w:r>
        <w:t xml:space="preserve">The career of an</w:t>
      </w:r>
      <w:r>
        <w:t xml:space="preserve"> </w:t>
      </w:r>
      <w:r>
        <w:rPr>
          <w:bCs/>
          <w:b/>
        </w:rPr>
        <w:t xml:space="preserve">Actor</w:t>
      </w:r>
      <w:r>
        <w:t xml:space="preserve"> </w:t>
      </w:r>
      <w:r>
        <w:t xml:space="preserve">in</w:t>
      </w:r>
      <w:r>
        <w:t xml:space="preserve"> </w:t>
      </w:r>
      <w:r>
        <w:rPr>
          <w:bCs/>
          <w:b/>
        </w:rPr>
        <w:t xml:space="preserve">Netherlands Amsterdam</w:t>
      </w:r>
      <w:r>
        <w:t xml:space="preserve"> </w:t>
      </w:r>
      <w:r>
        <w:t xml:space="preserve">is complex, demanding a blend of artistic excellence, linguistic agility, and social adaptability. It is not merely about performing; it is about integrating into a community that values authenticity and social engagement.</w:t>
      </w:r>
      <w:r>
        <w:br/>
      </w:r>
      <w:r>
        <w:br/>
      </w:r>
      <w:r>
        <w:t xml:space="preserve">For aspiring or relocating actors, the following recommendations are critical:</w:t>
      </w:r>
      <w:r>
        <w:br/>
      </w:r>
    </w:p>
    <w:p>
      <w:pPr>
        <w:numPr>
          <w:ilvl w:val="0"/>
          <w:numId w:val="1002"/>
        </w:numPr>
        <w:pStyle w:val="Compact"/>
      </w:pPr>
      <w:r>
        <w:rPr>
          <w:bCs/>
          <w:b/>
        </w:rPr>
        <w:t xml:space="preserve">Prioritize Language Learning:</w:t>
      </w:r>
      <w:r>
        <w:t xml:space="preserve"> </w:t>
      </w:r>
      <w:r>
        <w:t xml:space="preserve">Invest early in intensive Dutch courses.</w:t>
      </w:r>
    </w:p>
    <w:p>
      <w:pPr>
        <w:numPr>
          <w:ilvl w:val="0"/>
          <w:numId w:val="1002"/>
        </w:numPr>
        <w:pStyle w:val="Compact"/>
      </w:pPr>
      <w:r>
        <w:rPr>
          <w:bCs/>
          <w:b/>
        </w:rPr>
        <w:t xml:space="preserve">Embrace Local Culture:</w:t>
      </w:r>
      <w:r>
        <w:t xml:space="preserve"> </w:t>
      </w:r>
      <w:r>
        <w:t xml:space="preserve">Participate in community events to build genuine connections.</w:t>
      </w:r>
    </w:p>
    <w:p>
      <w:pPr>
        <w:numPr>
          <w:ilvl w:val="0"/>
          <w:numId w:val="1002"/>
        </w:numPr>
        <w:pStyle w:val="Compact"/>
      </w:pPr>
      <w:r>
        <w:t xml:space="preserve">Diversify Skills:: Combine stage work with teaching or digital media to ensure financial stability.</w:t>
      </w:r>
    </w:p>
    <w:p>
      <w:pPr>
        <w:numPr>
          <w:ilvl w:val="0"/>
          <w:numId w:val="1002"/>
        </w:numPr>
        <w:pStyle w:val="Compact"/>
      </w:pPr>
      <w:r>
        <w:t xml:space="preserve">Leverage International Networks:: Use Amsterdam as a hub to connect with European co-productions.</w:t>
      </w:r>
    </w:p>
    <w:p>
      <w:pPr>
        <w:pStyle w:val="FirstParagraph"/>
      </w:pPr>
      <w:r>
        <w:br/>
      </w:r>
      <w:r>
        <w:t xml:space="preserve">In conclusion, while the path is competitive, an</w:t>
      </w:r>
      <w:r>
        <w:t xml:space="preserve"> </w:t>
      </w:r>
      <w:r>
        <w:rPr>
          <w:bCs/>
          <w:b/>
        </w:rPr>
        <w:t xml:space="preserve">Actor</w:t>
      </w:r>
      <w:r>
        <w:t xml:space="preserve"> </w:t>
      </w:r>
      <w:r>
        <w:t xml:space="preserve">who strategically navigates the unique cultural and economic landscape of</w:t>
      </w:r>
      <w:r>
        <w:t xml:space="preserve"> </w:t>
      </w:r>
      <w:r>
        <w:rPr>
          <w:bCs/>
          <w:b/>
        </w:rPr>
        <w:t xml:space="preserve">Netherlands Amsterdam</w:t>
      </w:r>
      <w:r>
        <w:t xml:space="preserve"> </w:t>
      </w:r>
      <w:r>
        <w:t xml:space="preserve">can build a fulfilling and sustainable career. The city offers a rich tapestry of artistic expression, where tradition meets innovation, providing endless possibilities for those willing to engage deeply with its dynamic arts ecosystem.</w:t>
      </w:r>
      <w:r>
        <w:br/>
      </w:r>
      <w:r>
        <w:br/>
      </w:r>
    </w:p>
    <w:p>
      <w:r>
        <w:pict>
          <v:rect style="width:0;height:1.5pt" o:hralign="center" o:hrstd="t" o:hr="t"/>
        </w:pict>
      </w:r>
    </w:p>
    <w:p>
      <w:pPr>
        <w:pStyle w:val="FirstParagraph"/>
      </w:pPr>
      <w:r>
        <w:rPr>
          <w:iCs/>
          <w:i/>
        </w:rPr>
        <w:t xml:space="preserve">End of Document. All content is subject to the specific regulations of the performing arts industry in the Netherlands and local Amsterdam municipal guidelines.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Professional Actor in Netherlands Amsterdam</dc:title>
  <dc:creator/>
  <dc:language>en</dc:language>
  <cp:keywords/>
  <dcterms:created xsi:type="dcterms:W3CDTF">2026-07-29T07:28:23Z</dcterms:created>
  <dcterms:modified xsi:type="dcterms:W3CDTF">2026-07-29T07:28:23Z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