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case-study-the-actor-in-russia-moscow"/>
    <w:p>
      <w:pPr>
        <w:pStyle w:val="Heading1"/>
      </w:pPr>
      <w:r>
        <w:t xml:space="preserve">Case Study: The Actor in Russia Moscow</w:t>
      </w:r>
    </w:p>
    <w:p>
      <w:pPr>
        <w:pStyle w:val="FirstParagraph"/>
      </w:pPr>
      <w:r>
        <w:t xml:space="preserve">This document presents an extensive case study analyzing the role, challenges, and opportunities for an</w:t>
      </w:r>
      <w:r>
        <w:t xml:space="preserve"> </w:t>
      </w:r>
      <w:r>
        <w:rPr>
          <w:bCs/>
          <w:b/>
        </w:rPr>
        <w:t xml:space="preserve">AActorRussia Moscow</w:t>
      </w:r>
      <w:r>
        <w:t xml:space="preserve">. As a global metropolis with a rich theatrical heritage,</w:t>
      </w:r>
    </w:p>
    <w:p>
      <w:pPr>
        <w:pStyle w:val="BodyText"/>
      </w:pPr>
      <w:r>
        <w:t xml:space="preserve">Moscow serves as both a hub of artistic expressionand a complex marketplace. Understanding how an actor navigates this environment requires examining historical context, current industry dynamics, regulatory frameworks, and future trends.</w:t>
      </w:r>
    </w:p>
    <w:bookmarkStart w:id="20" w:name="introduction-to-the-context"/>
    <w:p>
      <w:pPr>
        <w:pStyle w:val="Heading2"/>
      </w:pPr>
      <w:r>
        <w:t xml:space="preserve">Introduction to the Context</w:t>
      </w:r>
    </w:p>
    <w:p>
      <w:pPr>
        <w:pStyle w:val="FirstParagraph"/>
      </w:pPr>
      <w:r>
        <w:rPr>
          <w:bCs/>
          <w:b/>
        </w:rPr>
        <w:t xml:space="preserve">Russia Moscow</w:t>
      </w:r>
      <w:r>
        <w:t xml:space="preserve">, the capital city of Russia, has long been regarded as one of the world’s most vibrant centers for performing arts. The presence of renowned institutions such as the Bolshoi Theatre, Maly Theatre, and Stanislavski's Studio underscores Moscow’s significance in shaping global perceptions of drama and performance. For an</w:t>
      </w:r>
      <w:r>
        <w:t xml:space="preserve"> </w:t>
      </w:r>
      <w:r>
        <w:rPr>
          <w:bCs/>
          <w:b/>
        </w:rPr>
        <w:t xml:space="preserve">Actor</w:t>
      </w:r>
      <w:r>
        <w:t xml:space="preserve"> </w:t>
      </w:r>
      <w:r>
        <w:t xml:space="preserve">seeking success or engagement here, understanding these foundational elements is crucial.</w:t>
      </w:r>
    </w:p>
    <w:p>
      <w:pPr>
        <w:pStyle w:val="BodyText"/>
      </w:pPr>
      <w:r>
        <w:t xml:space="preserve">The concept of an "actor" extends beyond individual performers; it encompasses directors, producers, agents, and other stakeholders who collectively shape the theatrical ecosystem. In</w:t>
      </w:r>
      <w:r>
        <w:t xml:space="preserve"> </w:t>
      </w:r>
      <w:r>
        <w:rPr>
          <w:bCs/>
          <w:b/>
        </w:rPr>
        <w:t xml:space="preserve">Russia Moscow</w:t>
      </w:r>
      <w:r>
        <w:t xml:space="preserve">, this network operates within a unique cultural framework influenced by Soviet-era traditions mixed with contemporary influences from Western Europe and North America.</w:t>
      </w:r>
    </w:p>
    <w:bookmarkEnd w:id="20"/>
    <w:bookmarkStart w:id="23" w:name="the-role-of-an-actor-in-russia-moscow"/>
    <w:p>
      <w:pPr>
        <w:pStyle w:val="Heading2"/>
      </w:pPr>
      <w:r>
        <w:t xml:space="preserve">The Role of an Actor in Russia Moscow</w:t>
      </w:r>
    </w:p>
    <w:p>
      <w:pPr>
        <w:pStyle w:val="FirstParagraph"/>
      </w:pPr>
      <w:r>
        <w:t xml:space="preserve">An</w:t>
      </w:r>
    </w:p>
    <w:p>
      <w:pPr>
        <w:pStyle w:val="BodyText"/>
      </w:pPr>
      <w:r>
        <w:t xml:space="preserve">actorMoscow plays multiple roles—artistically, socially, and economically. Artisticallythey contribute to preserving classical works while also experimenting with modern narratives that resonate with local audiences. Sociallyactors serve as ambassadors of culture fostering dialogue across diverse communities within the city. Economicallytheir presence contributes significantly to tourism revenue through ticket sales merchandise and related industries.</w:t>
      </w:r>
    </w:p>
    <w:bookmarkStart w:id="21" w:name="artistic-contributions"/>
    <w:p>
      <w:pPr>
        <w:pStyle w:val="Heading3"/>
      </w:pPr>
      <w:r>
        <w:t xml:space="preserve">Artistic Contributions</w:t>
      </w:r>
    </w:p>
    <w:p>
      <w:pPr>
        <w:pStyle w:val="FirstParagraph"/>
      </w:pPr>
      <w:r>
        <w:t xml:space="preserve">In</w:t>
      </w:r>
      <w:r>
        <w:t xml:space="preserve"> </w:t>
      </w:r>
      <w:r>
        <w:rPr>
          <w:bCs/>
          <w:b/>
        </w:rPr>
        <w:t xml:space="preserve">Russia Moscow</w:t>
      </w:r>
      <w:r>
        <w:t xml:space="preserve">, actors are expected to master both traditional Russian repertoire (such as Chekhov Tolstoy Dostoevsky)and contemporary international plays. This dual requirement demands versatility technical skilland deep emotional intelligence. Many aspiring actors undergo rigorous training at prestigious academies like GITIS(Greater Institute of Theatre Arts)or VGIK(Sergei Gerasimov Institute of Cinematography). Graduates often begin their careers in smaller theaters before gaining recognition on larger stages.</w:t>
      </w:r>
    </w:p>
    <w:bookmarkEnd w:id="21"/>
    <w:bookmarkStart w:id="22" w:name="social-impact"/>
    <w:p>
      <w:pPr>
        <w:pStyle w:val="Heading3"/>
      </w:pPr>
      <w:r>
        <w:t xml:space="preserve">Social Impact</w:t>
      </w:r>
    </w:p>
    <w:p>
      <w:pPr>
        <w:pStyle w:val="FirstParagraph"/>
      </w:pPr>
      <w:r>
        <w:t xml:space="preserve">Theatrical performances frequently address pressing societal issues including political corruption gender equality environmental concernsetc. By bringing attention to these topicsthrough storytellingactors influence public discourse inspire changeand challenge status quo narratives prevalentin mainstream media.</w:t>
      </w:r>
    </w:p>
    <w:bookmarkEnd w:id="22"/>
    <w:bookmarkEnd w:id="23"/>
    <w:bookmarkStart w:id="25" w:name="economic-landscape-for-actors-in-moscow"/>
    <w:p>
      <w:pPr>
        <w:pStyle w:val="Heading2"/>
      </w:pPr>
      <w:r>
        <w:t xml:space="preserve">Economic Landscape for Actors in Moscow</w:t>
      </w:r>
    </w:p>
    <w:p>
      <w:pPr>
        <w:pStyle w:val="FirstParagraph"/>
      </w:pPr>
      <w:r>
        <w:t xml:space="preserve">The economic viabilityof beinganactor depends largely on factors such as market demandcompetition levelssponsorship opportunitiesgovernment subsidiesetc. In</w:t>
      </w:r>
      <w:r>
        <w:t xml:space="preserve"> </w:t>
      </w:r>
      <w:r>
        <w:rPr>
          <w:bCs/>
          <w:b/>
        </w:rPr>
        <w:t xml:space="preserve">Russia Moscow</w:t>
      </w:r>
      <w:r>
        <w:t xml:space="preserve">, there exists a competitive yet rewarding environment where established names enjoy steady income streamswhile newcomers face steep uphill battles breakinginto high-profile productions.</w:t>
      </w:r>
    </w:p>
    <w:bookmarkStart w:id="24" w:name="challenges-faced-by-actors"/>
    <w:p>
      <w:pPr>
        <w:pStyle w:val="Heading3"/>
      </w:pPr>
      <w:r>
        <w:t xml:space="preserve">Challenges Faced by Actors</w:t>
      </w:r>
    </w:p>
    <w:p>
      <w:pPr>
        <w:numPr>
          <w:ilvl w:val="0"/>
          <w:numId w:val="1001"/>
        </w:numPr>
        <w:pStyle w:val="Compact"/>
      </w:pPr>
      <w:r>
        <w:rPr>
          <w:bCs/>
          <w:b/>
        </w:rPr>
        <w:t xml:space="preserve">Limited Opportunities:</w:t>
      </w:r>
      <w:r>
        <w:t xml:space="preserve">Newcomers struggle to secure consistent workdue limited number of major productions per year.</w:t>
      </w:r>
    </w:p>
    <w:p>
      <w:pPr>
        <w:numPr>
          <w:ilvl w:val="0"/>
          <w:numId w:val="1001"/>
        </w:numPr>
        <w:pStyle w:val="Compact"/>
      </w:pPr>
      <w:r>
        <w:rPr>
          <w:bCs/>
          <w:b/>
        </w:rPr>
        <w:t xml:space="preserve">Bureaucratic Hurdles:</w:t>
      </w:r>
      <w:r>
        <w:t xml:space="preserve">Navigating visa requirementspermit applicationsand union regulationscan be dauntingespeciallyfor foreign talentlookingto performin Moscow.</w:t>
      </w:r>
    </w:p>
    <w:p>
      <w:pPr>
        <w:numPr>
          <w:ilvl w:val="0"/>
          <w:numId w:val="1001"/>
        </w:numPr>
        <w:pStyle w:val="Compact"/>
      </w:pPr>
      <w:r>
        <w:rPr>
          <w:bCs/>
          <w:b/>
        </w:rPr>
        <w:t xml:space="preserve">Cultural Sensitivities:</w:t>
      </w:r>
      <w:r>
        <w:t xml:space="preserve">Understandinglocal customs normspreferenceshelpsavoid unintentionaloffenseswhich could harm reputationcareer prospects.</w:t>
      </w:r>
    </w:p>
    <w:p>
      <w:pPr>
        <w:pStyle w:val="FirstParagraph"/>
      </w:pPr>
      <w:r>
        <w:t xml:space="preserve">Economic Incentives</w:t>
      </w:r>
    </w:p>
    <w:p>
      <w:pPr>
        <w:pStyle w:val="BodyText"/>
      </w:pPr>
      <w:r>
        <w:rPr>
          <w:bCs/>
          <w:b/>
        </w:rPr>
        <w:t xml:space="preserve">Government Support:</w:t>
      </w:r>
      <w:r>
        <w:t xml:space="preserve">Russian Ministry Culture provides grants fellowships encouraging creativity among emerging talents.</w:t>
      </w:r>
    </w:p>
    <w:p>
      <w:pPr>
        <w:pStyle w:val="BodyText"/>
      </w:pPr>
      <w:r>
        <w:rPr>
          <w:bCs/>
          <w:b/>
        </w:rPr>
        <w:t xml:space="preserve">Tourism Boost:</w:t>
      </w:r>
      <w:r>
        <w:t xml:space="preserve">High influx tourists visiting historical sites boosts attendance rates theatrical performances therebyincreasing earnings potentialfor participating actors .</w:t>
      </w:r>
    </w:p>
    <w:p>
      <w:pPr>
        <w:pStyle w:val="BodyText"/>
      </w:pPr>
      <w:r>
        <w:rPr>
          <w:bCs/>
          <w:b/>
        </w:rPr>
        <w:t xml:space="preserve">Festival Opportunities :</w:t>
      </w:r>
    </w:p>
    <w:p>
      <w:pPr>
        <w:pStyle w:val="BodyText"/>
      </w:pPr>
      <w:r>
        <w:t xml:space="preserve">RussiaMoscowincludes lawsrelatedto intellectualproperty rights laborcontracts visa restrictionsetc. Compliancewith these regulationsensures fair compensation protects creative freedomsavoids legal disputeswhichcould derail careers prematurely.</w:t>
      </w:r>
    </w:p>
    <w:p>
      <w:pPr>
        <w:pStyle w:val="BodyText"/>
      </w:pPr>
      <w:r>
        <w:rPr>
          <w:bCs/>
          <w:b/>
        </w:rPr>
        <w:t xml:space="preserve">Intellectual Property Rights:</w:t>
      </w:r>
      <w:r>
        <w:t xml:space="preserve">Copyright protection crucialfor safeguarding original scripts songs choreographyfrom unauthorized useexploitationwithout proper authorization.</w:t>
      </w:r>
    </w:p>
    <w:p>
      <w:pPr>
        <w:pStyle w:val="BodyText"/>
      </w:pPr>
      <w:r>
        <w:rPr>
          <w:bCs/>
          <w:b/>
        </w:rPr>
        <w:t xml:space="preserve">Labor Contracts :</w:t>
      </w:r>
    </w:p>
    <w:p>
      <w:pPr>
        <w:pStyle w:val="BodyText"/>
      </w:pPr>
      <w:r>
        <w:t xml:space="preserve">RussiaMoscow.Failure complyresult penalties deportationbanishing future entryinto country.</w:t>
      </w:r>
    </w:p>
    <w:p>
      <w:pPr>
        <w:pStyle w:val="BodyText"/>
      </w:pPr>
      <w:r>
        <w:t xml:space="preserve">RussiaMoscowscene.</w:t>
      </w:r>
    </w:p>
    <w:p>
      <w:pPr>
        <w:pStyle w:val="BodyText"/>
      </w:pPr>
      <w:r>
        <w:t xml:space="preserve">Actoroperatingwithin</w:t>
      </w:r>
    </w:p>
    <w:p>
      <w:pPr>
        <w:pStyle w:val="BodyText"/>
      </w:pPr>
      <w:r>
        <w:t xml:space="preserve">RussiaMoscowecosystem. While challengesexistundeniablepotentialreward awaitsthose willingembraceadaptabilitycreativityresilienceamidsteverevolvinglandscapeperformingarts.Ultimatelysuccessdependsnotonlytalentskillsexpertisenorunderstandinglocalcontextbuildingmeaningfulrelationshipscollaboratingeffectivelytowardssharedgoalsbenefitingentirecommunityinvolved.</w:t>
      </w:r>
    </w:p>
    <w:p>
      <w:pPr>
        <w:pStyle w:val="BodyText"/>
      </w:pPr>
      <w:r>
        <w:t xml:space="preserve">html&gt;</w:t>
      </w:r>
      <w:r>
        <w:t xml:space="preserve"> </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Russia Moscow</dc:title>
  <dc:creator/>
  <dc:language>en</dc:language>
  <cp:keywords/>
  <dcterms:created xsi:type="dcterms:W3CDTF">2026-07-29T05:49:39Z</dcterms:created>
  <dcterms:modified xsi:type="dcterms:W3CDTF">2026-07-29T05:49:39Z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