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2db895064cd3f47d8d280f9363dcabb47fcbd59"/>
    <w:p>
      <w:pPr>
        <w:pStyle w:val="Heading1"/>
      </w:pPr>
      <w:r>
        <w:t xml:space="preserve">The Evolution of the Performing Arts Industry in South Korea Seoul</w:t>
      </w:r>
    </w:p>
    <w:p>
      <w:pPr>
        <w:pStyle w:val="FirstParagraph"/>
      </w:pPr>
      <w:r>
        <w:rPr>
          <w:bCs/>
          <w:b/>
        </w:rPr>
        <w:t xml:space="preserve">Date:</w:t>
      </w:r>
      <w:r>
        <w:t xml:space="preserve"> </w:t>
      </w:r>
      <w:r>
        <w:t xml:space="preserve">October 2023</w:t>
      </w:r>
      <w:r>
        <w:br/>
      </w:r>
      <w:r>
        <w:rPr>
          <w:bCs/>
          <w:b/>
        </w:rPr>
        <w:t xml:space="preserve">Docusment Type:</w:t>
      </w:r>
      <w:r>
        <w:t xml:space="preserve"> </w:t>
      </w:r>
      <w:r>
        <w:t xml:space="preserve">Strategic Case Study</w:t>
      </w:r>
      <w:r>
        <w:br/>
      </w:r>
      <w:r>
        <w:rPr>
          <w:bCs/>
          <w:b/>
        </w:rPr>
        <w:t xml:space="preserve">Focusing Region:</w:t>
      </w:r>
      <w:r>
        <w:rPr>
          <w:iCs/>
          <w:i/>
        </w:rPr>
        <w:t xml:space="preserve">South Korea Seoul</w:t>
      </w:r>
    </w:p>
    <w:p>
      <w:pPr>
        <w:pStyle w:val="BodyText"/>
      </w:pPr>
      <w:r>
        <w:t xml:space="preserve">This document analyzes the unique ecosystem of the performing arts sector within South Korea Seoul, with a specific focus on the role, challenges, and opportunities faced by an Actor navigating this dynamic market.</w:t>
      </w:r>
    </w:p>
    <w:bookmarkStart w:id="20" w:name="introduction-the-seoul-context"/>
    <w:p>
      <w:pPr>
        <w:pStyle w:val="Heading2"/>
      </w:pPr>
      <w:r>
        <w:t xml:space="preserve">1. Introduction: The Seoul Context</w:t>
      </w:r>
    </w:p>
    <w:p>
      <w:pPr>
        <w:pStyle w:val="FirstParagraph"/>
      </w:pPr>
      <w:r>
        <w:t xml:space="preserve">In recent years, South Korea has emerged as a global cultural powerhouse. While the term "K-Wave" or Hallyu is often associated with K-Pop music and film distribution through streaming platforms like Netflix, the domestic theater and live performance scene in</w:t>
      </w:r>
      <w:r>
        <w:t xml:space="preserve"> </w:t>
      </w:r>
      <w:r>
        <w:rPr>
          <w:bCs/>
          <w:b/>
        </w:rPr>
        <w:t xml:space="preserve">South Korea Seoul</w:t>
      </w:r>
      <w:r>
        <w:t xml:space="preserve"> </w:t>
      </w:r>
      <w:r>
        <w:t xml:space="preserve">remains a vital, albeit competitive, ecosystem. This Case Study examines how an Actor operates within this specific geographic and cultural hub.</w:t>
      </w:r>
      <w:r>
        <w:t xml:space="preserve"> </w:t>
      </w:r>
      <w:r>
        <w:rPr>
          <w:bCs/>
          <w:b/>
        </w:rPr>
        <w:t xml:space="preserve">South Korea Seoul</w:t>
      </w:r>
      <w:r>
        <w:t xml:space="preserve"> </w:t>
      </w:r>
      <w:r>
        <w:t xml:space="preserve">is not merely a city; it is the central nervous system of the Korean entertainment industry, hosting prestigious institutions such as the National Theater of Korea and numerous independent arts centers in districts like Jongno-gu and Cheonggyecheon.</w:t>
      </w:r>
    </w:p>
    <w:p>
      <w:pPr>
        <w:pStyle w:val="BodyText"/>
      </w:pPr>
      <w:r>
        <w:t xml:space="preserve">The objective of this document is to provide a comprehensive overview for stakeholders—including investors, producers, and aspiring talent—understanding that success in this region requires more than just raw talent. It demands an understanding of the rigorous training systems, the intense hierarchy inherent in Korean culture (Hoobae/Hubae relations), and the shifting consumer behaviors regarding live arts.</w:t>
      </w:r>
    </w:p>
    <w:bookmarkEnd w:id="20"/>
    <w:bookmarkStart w:id="21" w:name="profile-of-the-subject-the-actor"/>
    <w:p>
      <w:pPr>
        <w:pStyle w:val="Heading2"/>
      </w:pPr>
      <w:r>
        <w:t xml:space="preserve">2. Profile of the Subject: The Actor</w:t>
      </w:r>
    </w:p>
    <w:p>
      <w:pPr>
        <w:pStyle w:val="FirstParagraph"/>
      </w:pPr>
      <w:r>
        <w:t xml:space="preserve">The central subject of this Case Study is a professional Actor, representing both traditional stage performers and those transitioning into multi-platform media. In</w:t>
      </w:r>
      <w:r>
        <w:t xml:space="preserve"> </w:t>
      </w:r>
      <w:r>
        <w:rPr>
          <w:bCs/>
          <w:b/>
        </w:rPr>
        <w:t xml:space="preserve">South Korea Seoul</w:t>
      </w:r>
      <w:r>
        <w:t xml:space="preserve">, the definition of an Actor has expanded significantly due to digital integration. However, for the purpose of this study, we focus on live performance talent.</w:t>
      </w:r>
    </w:p>
    <w:p>
      <w:pPr>
        <w:pStyle w:val="BodyText"/>
      </w:pPr>
      <w:r>
        <w:rPr>
          <w:bCs/>
          <w:b/>
        </w:rPr>
        <w:t xml:space="preserve">Key Characteristics of an Actor in this Market:</w:t>
      </w:r>
    </w:p>
    <w:p>
      <w:pPr>
        <w:numPr>
          <w:ilvl w:val="0"/>
          <w:numId w:val="1001"/>
        </w:numPr>
        <w:pStyle w:val="Compact"/>
      </w:pPr>
      <w:r>
        <w:rPr>
          <w:bCs/>
          <w:b/>
        </w:rPr>
        <w:t xml:space="preserve">Rigorous Training Background:</w:t>
      </w:r>
      <w:r>
        <w:t xml:space="preserve"> </w:t>
      </w:r>
      <w:r>
        <w:t xml:space="preserve">Most successful Actors in Seoul have graduated from top-tier universities (such as Korea National University of Arts) or elite acting academies. The competition is fierce, with acceptance rates for these institutions often lower than 5%.</w:t>
      </w:r>
    </w:p>
    <w:p>
      <w:pPr>
        <w:numPr>
          <w:ilvl w:val="0"/>
          <w:numId w:val="1001"/>
        </w:numPr>
        <w:pStyle w:val="Compact"/>
      </w:pPr>
      <w:r>
        <w:rPr>
          <w:bCs/>
          <w:b/>
        </w:rPr>
        <w:t xml:space="preserve">Versatility Requirements:</w:t>
      </w:r>
      <w:r>
        <w:t xml:space="preserve"> </w:t>
      </w:r>
      <w:r>
        <w:t xml:space="preserve">Due to the high cost of production and the limited number of full-time theater roles, an Actor must be versatile. They are often expected to sing, dance, and improvise. The "triple threat" requirement is standard in</w:t>
      </w:r>
      <w:r>
        <w:t xml:space="preserve"> </w:t>
      </w:r>
      <w:r>
        <w:rPr>
          <w:bCs/>
          <w:b/>
        </w:rPr>
        <w:t xml:space="preserve">South Korea Seoul</w:t>
      </w:r>
      <w:r>
        <w:t xml:space="preserve">.</w:t>
      </w:r>
    </w:p>
    <w:p>
      <w:pPr>
        <w:numPr>
          <w:ilvl w:val="0"/>
          <w:numId w:val="1001"/>
        </w:numPr>
        <w:pStyle w:val="Compact"/>
      </w:pPr>
      <w:r>
        <w:rPr>
          <w:bCs/>
          <w:b/>
        </w:rPr>
        <w:t xml:space="preserve">Digital Presence:</w:t>
      </w:r>
      <w:r>
        <w:t xml:space="preserve"> </w:t>
      </w:r>
      <w:r>
        <w:t xml:space="preserve">An Actor in 2023 cannot rely solely on stage credits. A strong social media presence (Instagram, YouTube) is crucial for self-branding. This digital footprint often serves as the first audition tape for casting directors.</w:t>
      </w:r>
    </w:p>
    <w:bookmarkEnd w:id="21"/>
    <w:bookmarkStart w:id="24" w:name="X1ebf8f51e25c49a2cd6392b69e83a394edc707b"/>
    <w:p>
      <w:pPr>
        <w:pStyle w:val="Heading2"/>
      </w:pPr>
      <w:r>
        <w:t xml:space="preserve">3. Market Dynamics and Structural Challenges</w:t>
      </w:r>
    </w:p>
    <w:p>
      <w:pPr>
        <w:pStyle w:val="FirstParagraph"/>
      </w:pPr>
      <w:r>
        <w:t xml:space="preserve">The landscape for an Actor in</w:t>
      </w:r>
      <w:r>
        <w:t xml:space="preserve"> </w:t>
      </w:r>
      <w:r>
        <w:rPr>
          <w:bCs/>
          <w:b/>
        </w:rPr>
        <w:t xml:space="preserve">South Korea Seoul</w:t>
      </w:r>
      <w:r>
        <w:t xml:space="preserve"> </w:t>
      </w:r>
      <w:r>
        <w:t xml:space="preserve">is characterized by a dichotomy between state-supported arts and commercial viability. The National Theater of Korea provides stability for classical dramas and experimental pieces, but these roles are highly competitive and often require years of networking to secure.</w:t>
      </w:r>
    </w:p>
    <w:bookmarkStart w:id="22" w:name="the-gatekeeper-system"/>
    <w:p>
      <w:pPr>
        <w:pStyle w:val="Heading3"/>
      </w:pPr>
      <w:r>
        <w:t xml:space="preserve">The Gatekeeper System</w:t>
      </w:r>
    </w:p>
    <w:p>
      <w:pPr>
        <w:pStyle w:val="FirstParagraph"/>
      </w:pPr>
      <w:r>
        <w:t xml:space="preserve">A significant barrier for an Actor is the "Senpai-Hoobae" (Senior-Junior) culture. Casting decisions are frequently influenced by mentorship lines. An Actor who studied under a renowned director may have easier access to productions than a equally talented individual without such connections. This Case Study highlights that while talent is paramount, relational capital in</w:t>
      </w:r>
      <w:r>
        <w:t xml:space="preserve"> </w:t>
      </w:r>
      <w:r>
        <w:rPr>
          <w:bCs/>
          <w:b/>
        </w:rPr>
        <w:t xml:space="preserve">South Korea Seoul</w:t>
      </w:r>
      <w:r>
        <w:t xml:space="preserve"> </w:t>
      </w:r>
      <w:r>
        <w:t xml:space="preserve">accelerates career trajectories significantly.</w:t>
      </w:r>
    </w:p>
    <w:bookmarkEnd w:id="22"/>
    <w:bookmarkStart w:id="23" w:name="economic-viability"/>
    <w:p>
      <w:pPr>
        <w:pStyle w:val="Heading3"/>
      </w:pPr>
      <w:r>
        <w:t xml:space="preserve">Economic Viability</w:t>
      </w:r>
    </w:p>
    <w:p>
      <w:pPr>
        <w:pStyle w:val="FirstParagraph"/>
      </w:pPr>
      <w:r>
        <w:t xml:space="preserve">The average Actor faces income instability. While top-tier stars command high fees, the majority of working actors rely on a patchwork of small theater roles, commercial endorsements, and teaching gigs. The cost of living in Seoul is among the highest in Asia, creating immense financial pressure that often forces Actors to leave the profession for more stable corporate jobs (a phenomenon known as "Exit from Arts").</w:t>
      </w:r>
    </w:p>
    <w:bookmarkEnd w:id="23"/>
    <w:bookmarkEnd w:id="24"/>
    <w:bookmarkStart w:id="28" w:name="strategic-opportunities-for-growth"/>
    <w:p>
      <w:pPr>
        <w:pStyle w:val="Heading2"/>
      </w:pPr>
      <w:r>
        <w:t xml:space="preserve">4. Strategic Opportunities for Growth</w:t>
      </w:r>
    </w:p>
    <w:p>
      <w:pPr>
        <w:pStyle w:val="FirstParagraph"/>
      </w:pPr>
      <w:r>
        <w:t xml:space="preserve">South Korea Seoul presents unique opportunities for an Actor willing to adapt.</w:t>
      </w:r>
    </w:p>
    <w:bookmarkStart w:id="25" w:name="Xdb31c8c92dd050bd4f4eacba3bfe9b5ebe527ae"/>
    <w:p>
      <w:pPr>
        <w:pStyle w:val="Heading3"/>
      </w:pPr>
      <w:r>
        <w:t xml:space="preserve">The Rise of Independent Theaters and Fringe Festivals</w:t>
      </w:r>
    </w:p>
    <w:p>
      <w:pPr>
        <w:pStyle w:val="FirstParagraph"/>
      </w:pPr>
      <w:r>
        <w:t xml:space="preserve">In recent years, there has been a surge in small-scale theater productions (under 100 seats) in neighborhoods like Hongdae and Sinchon. These venues are more accessible to new talent. An Actor who builds a reputation in these fringe festivals can gain organic following and media attention without needing established connections.</w:t>
      </w:r>
    </w:p>
    <w:bookmarkEnd w:id="25"/>
    <w:bookmarkStart w:id="26" w:name="cross-platform-synergy"/>
    <w:p>
      <w:pPr>
        <w:pStyle w:val="Heading3"/>
      </w:pPr>
      <w:r>
        <w:t xml:space="preserve">Cross-Platform Synergy</w:t>
      </w:r>
    </w:p>
    <w:p>
      <w:pPr>
        <w:pStyle w:val="FirstParagraph"/>
      </w:pPr>
      <w:r>
        <w:t xml:space="preserve">The success of streaming platforms has created a crossover effect. Many Actors from theater productions are now cast in web dramas or supporting roles in major network series because their live performance skills translate well to on-camera acting. Producers in Seoul are increasingly looking for stage-trained Actors who possess strong emotional range and discipline, distinct from those trained solely in screen acting.</w:t>
      </w:r>
    </w:p>
    <w:bookmarkEnd w:id="26"/>
    <w:bookmarkStart w:id="27" w:name="international-co-productions"/>
    <w:p>
      <w:pPr>
        <w:pStyle w:val="Heading3"/>
      </w:pPr>
      <w:r>
        <w:t xml:space="preserve">International Co-Productions</w:t>
      </w:r>
    </w:p>
    <w:p>
      <w:pPr>
        <w:pStyle w:val="FirstParagraph"/>
      </w:pPr>
      <w:r>
        <w:rPr>
          <w:bCs/>
          <w:b/>
        </w:rPr>
        <w:t xml:space="preserve">South Korea Seoul</w:t>
      </w:r>
      <w:r>
        <w:t xml:space="preserve"> </w:t>
      </w:r>
      <w:r>
        <w:t xml:space="preserve">is becoming a hub for international co-productions. Western directors are increasingly collaborating with Korean institutions. An Actor who is bilingual or possesses intercultural competency has a significant advantage in these projects, bridging the gap between local talent and international production standards.</w:t>
      </w:r>
    </w:p>
    <w:bookmarkEnd w:id="27"/>
    <w:bookmarkEnd w:id="28"/>
    <w:bookmarkStart w:id="29" w:name="Xfbc11f4dcf28c11916ade2e5d48552f88f242f2"/>
    <w:p>
      <w:pPr>
        <w:pStyle w:val="Heading2"/>
      </w:pPr>
      <w:r>
        <w:t xml:space="preserve">5. Case Analysis: A Hypothetical Success Story</w:t>
      </w:r>
    </w:p>
    <w:p>
      <w:pPr>
        <w:pStyle w:val="FirstParagraph"/>
      </w:pPr>
      <w:r>
        <w:t xml:space="preserve">To illustrate these points, consider "Actor J," a mid-career performer in Seoul. Initially struggling with traditional theater auditions due to lack of connections, Actor J adopted a strategic approach:</w:t>
      </w:r>
    </w:p>
    <w:p>
      <w:pPr>
        <w:numPr>
          <w:ilvl w:val="0"/>
          <w:numId w:val="1002"/>
        </w:numPr>
        <w:pStyle w:val="Compact"/>
      </w:pPr>
      <w:r>
        <w:rPr>
          <w:bCs/>
          <w:b/>
        </w:rPr>
        <w:t xml:space="preserve">Niche Specialization:</w:t>
      </w:r>
      <w:r>
        <w:t xml:space="preserve"> </w:t>
      </w:r>
      <w:r>
        <w:t xml:space="preserve">He specialized in one-person shows and monologues, reducing production costs for producers.</w:t>
      </w:r>
    </w:p>
    <w:p>
      <w:pPr>
        <w:numPr>
          <w:ilvl w:val="0"/>
          <w:numId w:val="1002"/>
        </w:numPr>
        <w:pStyle w:val="Compact"/>
      </w:pPr>
      <w:r>
        <w:rPr>
          <w:bCs/>
          <w:b/>
        </w:rPr>
        <w:t xml:space="preserve">Digital Marketing:</w:t>
      </w:r>
      <w:r>
        <w:t xml:space="preserve"> </w:t>
      </w:r>
      <w:r>
        <w:t xml:space="preserve">He created high-quality video content of his rehearsals, showcasing his range to a global audience.</w:t>
      </w:r>
    </w:p>
    <w:p>
      <w:pPr>
        <w:numPr>
          <w:ilvl w:val="0"/>
          <w:numId w:val="1002"/>
        </w:numPr>
        <w:pStyle w:val="Compact"/>
      </w:pPr>
      <w:r>
        <w:rPr>
          <w:bCs/>
          <w:b/>
        </w:rPr>
        <w:t xml:space="preserve">Cultural Adaptation:</w:t>
      </w:r>
      <w:r>
        <w:t xml:space="preserve"> </w:t>
      </w:r>
      <w:r>
        <w:t xml:space="preserve">He participated in international workshops held in Seoul, leveraging the city's status as a global arts hub.</w:t>
      </w:r>
    </w:p>
    <w:p>
      <w:pPr>
        <w:pStyle w:val="FirstParagraph"/>
      </w:pPr>
      <w:r>
        <w:t xml:space="preserve">This strategy allowed Actor J to secure funding for independent productions and eventually land a supporting role in an internationally distributed web drama. This exemplifies how an Actor can navigate the complexities of</w:t>
      </w:r>
      <w:r>
        <w:t xml:space="preserve"> </w:t>
      </w:r>
      <w:r>
        <w:rPr>
          <w:bCs/>
          <w:b/>
        </w:rPr>
        <w:t xml:space="preserve">South Korea Seoul</w:t>
      </w:r>
      <w:r>
        <w:t xml:space="preserve">'s market by combining traditional discipline with modern digital strategies.</w:t>
      </w:r>
    </w:p>
    <w:bookmarkEnd w:id="29"/>
    <w:bookmarkStart w:id="30" w:name="conclusion-and-recommendations"/>
    <w:p>
      <w:pPr>
        <w:pStyle w:val="Heading2"/>
      </w:pPr>
      <w:r>
        <w:t xml:space="preserve">6. Conclusion and Recommendations</w:t>
      </w:r>
    </w:p>
    <w:p>
      <w:pPr>
        <w:pStyle w:val="FirstParagraph"/>
      </w:pPr>
      <w:r>
        <w:t xml:space="preserve">The position of an Actor in</w:t>
      </w:r>
      <w:r>
        <w:t xml:space="preserve"> </w:t>
      </w:r>
      <w:r>
        <w:rPr>
          <w:bCs/>
          <w:b/>
        </w:rPr>
        <w:t xml:space="preserve">South Korea Seoul</w:t>
      </w:r>
      <w:r>
        <w:t xml:space="preserve"> </w:t>
      </w:r>
      <w:r>
        <w:t xml:space="preserve">is evolving. It is no longer sufficient to be merely a skilled performer; one must be a brand manager, a digital content creator, and a cultural bridge-builder.</w:t>
      </w:r>
    </w:p>
    <w:p>
      <w:pPr>
        <w:pStyle w:val="BodyText"/>
      </w:pPr>
      <w:r>
        <w:rPr>
          <w:bCs/>
          <w:b/>
        </w:rPr>
        <w:t xml:space="preserve">Recommendations for Stakeholders:</w:t>
      </w:r>
    </w:p>
    <w:p>
      <w:pPr>
        <w:numPr>
          <w:ilvl w:val="0"/>
          <w:numId w:val="1003"/>
        </w:numPr>
        <w:pStyle w:val="Compact"/>
      </w:pPr>
      <w:r>
        <w:rPr>
          <w:bCs/>
          <w:b/>
        </w:rPr>
        <w:t xml:space="preserve">Audiences:</w:t>
      </w:r>
      <w:r>
        <w:t xml:space="preserve"> </w:t>
      </w:r>
      <w:r>
        <w:t xml:space="preserve">Support local independent theater to sustain the ecosystem that feeds larger productions.</w:t>
      </w:r>
    </w:p>
    <w:p>
      <w:pPr>
        <w:numPr>
          <w:ilvl w:val="0"/>
          <w:numId w:val="1003"/>
        </w:numPr>
        <w:pStyle w:val="Compact"/>
      </w:pPr>
      <w:r>
        <w:rPr>
          <w:bCs/>
          <w:b/>
        </w:rPr>
        <w:t xml:space="preserve">Policymakers:</w:t>
      </w:r>
      <w:r>
        <w:t xml:space="preserve"> </w:t>
      </w:r>
      <w:r>
        <w:t xml:space="preserve">Increase subsidies for small-venue theaters to reduce the financial risk for Actors and producers in</w:t>
      </w:r>
      <w:r>
        <w:t xml:space="preserve"> </w:t>
      </w:r>
      <w:r>
        <w:rPr>
          <w:bCs/>
          <w:b/>
        </w:rPr>
        <w:t xml:space="preserve">South Korea Seoul</w:t>
      </w:r>
      <w:r>
        <w:t xml:space="preserve">.</w:t>
      </w:r>
    </w:p>
    <w:p>
      <w:pPr>
        <w:numPr>
          <w:ilvl w:val="0"/>
          <w:numId w:val="1003"/>
        </w:numPr>
        <w:pStyle w:val="Compact"/>
      </w:pPr>
      <w:r>
        <w:rPr>
          <w:bCs/>
          <w:b/>
        </w:rPr>
        <w:t xml:space="preserve">Actors:</w:t>
      </w:r>
      <w:r>
        <w:t xml:space="preserve"> </w:t>
      </w:r>
      <w:r>
        <w:t xml:space="preserve">Invest in digital literacy and networking outside of traditional academic circles.</w:t>
      </w:r>
    </w:p>
    <w:p>
      <w:pPr>
        <w:pStyle w:val="FirstParagraph"/>
      </w:pPr>
      <w:r>
        <w:t xml:space="preserve">In conclusion, while the path is arduous, the cultural prestige associated with being an Actor in</w:t>
      </w:r>
      <w:r>
        <w:t xml:space="preserve"> </w:t>
      </w:r>
      <w:r>
        <w:rPr>
          <w:bCs/>
          <w:b/>
        </w:rPr>
        <w:t xml:space="preserve">South Korea Seoul</w:t>
      </w:r>
      <w:r>
        <w:t xml:space="preserve">, combined with the global reach of Korean culture, offers a compelling landscape for those who can adapt to its unique structural demands. The future of this industry lies in the ability of each Actor to merge traditional artistry with modern market realities.</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South Korea Seoul</dc:title>
  <dc:creator/>
  <dc:language>en</dc:language>
  <cp:keywords/>
  <dcterms:created xsi:type="dcterms:W3CDTF">2026-07-29T03:31:44Z</dcterms:created>
  <dcterms:modified xsi:type="dcterms:W3CDTF">2026-07-29T03:31:44Z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