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Brisbane</w:t>
      </w:r>
    </w:p>
    <w:bookmarkStart w:id="29" w:name="X010325b2c69a714104aa8cedc941190f67f0fe4"/>
    <w:p>
      <w:pPr>
        <w:pStyle w:val="Heading1"/>
      </w:pPr>
      <w:r>
        <w:t xml:space="preserve">Aerospace Engineer Career Case Study: Opportunities and Challenges in Australia, Brisbane</w:t>
      </w:r>
    </w:p>
    <w:p>
      <w:pPr>
        <w:pStyle w:val="FirstParagraph"/>
      </w:pPr>
      <w:r>
        <w:rPr>
          <w:bCs/>
          <w:b/>
        </w:rPr>
        <w:t xml:space="preserve">Date:</w:t>
      </w:r>
      <w:r>
        <w:t xml:space="preserve"> </w:t>
      </w:r>
      <w:r>
        <w:t xml:space="preserve">October 2023</w:t>
      </w:r>
      <w:r>
        <w:br/>
      </w:r>
      <w:r>
        <w:rPr>
          <w:bCs/>
          <w:b/>
        </w:rPr>
        <w:t xml:space="preserve">Subject:</w:t>
      </w:r>
      <w:r>
        <w:t xml:space="preserve">Career Pathway Analysis for Aerospace Engineers</w:t>
      </w:r>
      <w:r>
        <w:br/>
      </w:r>
    </w:p>
    <w:p>
      <w:pPr>
        <w:pStyle w:val="BodyText"/>
      </w:pPr>
      <w:r>
        <w:t xml:space="preserve">Location Focus:Brisbane,Queensland,Australia</w:t>
      </w:r>
    </w:p>
    <w:bookmarkStart w:id="20" w:name="executive-summary"/>
    <w:p>
      <w:pPr>
        <w:pStyle w:val="Heading2"/>
      </w:pPr>
      <w:r>
        <w:t xml:space="preserve">Executive Summary</w:t>
      </w:r>
    </w:p>
    <w:p>
      <w:pPr>
        <w:pStyle w:val="FirstParagraph"/>
      </w:pPr>
      <w:r>
        <w:t xml:space="preserve">The global aerospace industry is undergoing a significant transformation driven by sustainability goals, digitalization,and advanced manufacturing techniques.In this context,the role of an</w:t>
      </w:r>
      <w:r>
        <w:t xml:space="preserve"> </w:t>
      </w:r>
      <w:r>
        <w:rPr>
          <w:bCs/>
          <w:b/>
        </w:rPr>
        <w:t xml:space="preserve">Aerospace Engineer</w:t>
      </w:r>
      <w:r>
        <w:t xml:space="preserve"> </w:t>
      </w:r>
      <w:r>
        <w:t xml:space="preserve">has become increasingly critical. This case study examines the professional landscape for aerospace engineers specifically within Brisbane,</w:t>
      </w:r>
    </w:p>
    <w:p>
      <w:pPr>
        <w:pStyle w:val="BodyText"/>
      </w:pPr>
      <w:r>
        <w:t xml:space="preserve">Australia. While historically known as a tourism and service hub,Brisbane has emerged as a burgeoning center for space technology and advanced manufacturing.This document explores the educational pathways,local industry demands,challenges,and future prospects for professionals entering this specialized field in this specific geographic location.</w:t>
      </w:r>
    </w:p>
    <w:bookmarkEnd w:id="20"/>
    <w:bookmarkStart w:id="21" w:name="Xf5eb86d4e38b4ad0541201afc75f83f2e7cbae2"/>
    <w:p>
      <w:pPr>
        <w:pStyle w:val="Heading2"/>
      </w:pPr>
      <w:r>
        <w:t xml:space="preserve">Background: The Rise of Brisbane's Aerospace Sector</w:t>
      </w:r>
    </w:p>
    <w:p>
      <w:pPr>
        <w:pStyle w:val="FirstParagraph"/>
      </w:pPr>
      <w:r>
        <w:t xml:space="preserve">Brisbane,</w:t>
      </w:r>
    </w:p>
    <w:p>
      <w:pPr>
        <w:pStyle w:val="BodyText"/>
      </w:pPr>
      <w:r>
        <w:t xml:space="preserve">Australia,is increasingly positioning itself as a key player in the Asia-Pacific space economy. Historically dominated by defense and aviation maintenance,Bthe region has seen a surge in private space enterprises,university-led research,and government-backed initiatives. The presence of major entities such as Boeing Australia(operating heavily out of Brisbane)and emerging startups like Space@QUT has created a diverse ecosystem. Unlike Sydney or Melbourne,which focus more on finance and general tech,Brisbane’s aerospace sector is deeply intertwined with defense contracts,university research partnerships,and satellite technology development.</w:t>
      </w:r>
    </w:p>
    <w:p>
      <w:pPr>
        <w:pStyle w:val="BodyText"/>
      </w:pPr>
      <w:r>
        <w:t xml:space="preserve">For an</w:t>
      </w:r>
    </w:p>
    <w:p>
      <w:pPr>
        <w:pStyle w:val="BodyText"/>
      </w:pPr>
      <w:r>
        <w:t xml:space="preserve">Aerospace Engineer,this means opportunities are not limited to traditional aircraft design but extend into satellite propulsion,aerodynamics for hypersonic vehicles,and structural analysis for next-generation spacecraft.This diversification is a direct result of strategic investments by the Queensland Government under its Space Plan,aiming to create high-value jobs and technological innovation hubs.</w:t>
      </w:r>
    </w:p>
    <w:bookmarkEnd w:id="21"/>
    <w:bookmarkStart w:id="24" w:name="case-scenario-the-professional-profile"/>
    <w:p>
      <w:pPr>
        <w:pStyle w:val="Heading2"/>
      </w:pPr>
      <w:r>
        <w:t xml:space="preserve">Case Scenario: The Professional Profile</w:t>
      </w:r>
    </w:p>
    <w:p>
      <w:pPr>
        <w:pStyle w:val="FirstParagraph"/>
      </w:pPr>
      <w:r>
        <w:t xml:space="preserve">To illustrate the career trajectory,we analyze a representative profile: "Elena,"a recent graduate in Aerospace Engineering from the University of Queensland(UQ). Elena specializes in fluid dynamics and computational engineering. Her goal is to work on sustainable aviation fuel integration and aerodynamic efficiency for commercial aircraft.</w:t>
      </w:r>
    </w:p>
    <w:bookmarkStart w:id="22" w:name="educational-pathway"/>
    <w:p>
      <w:pPr>
        <w:pStyle w:val="Heading3"/>
      </w:pPr>
      <w:r>
        <w:t xml:space="preserve">1.Educational Pathway</w:t>
      </w:r>
    </w:p>
    <w:p>
      <w:pPr>
        <w:pStyle w:val="FirstParagraph"/>
      </w:pPr>
      <w:r>
        <w:t xml:space="preserve">In</w:t>
      </w:r>
    </w:p>
    <w:p>
      <w:pPr>
        <w:pStyle w:val="BodyText"/>
      </w:pPr>
      <w:r>
        <w:t xml:space="preserve">Australia,becoming an</w:t>
      </w:r>
    </w:p>
    <w:p>
      <w:pPr>
        <w:pStyle w:val="BodyText"/>
      </w:pPr>
      <w:r>
        <w:t xml:space="preserve">Aerospace Engineer requires a recognized bachelor's degree,typically accredited by Engineers Australia. Elena completed her undergraduate studies at UQ,a leading institution in the region.Her curriculum included advanced modules in thermodynamics,propulsion systems,and materials science.This accreditation is crucial for professional registration and migration purposes if she were to move internationally.</w:t>
      </w:r>
    </w:p>
    <w:bookmarkEnd w:id="22"/>
    <w:bookmarkStart w:id="23" w:name="local-industry-integration"/>
    <w:p>
      <w:pPr>
        <w:pStyle w:val="Heading3"/>
      </w:pPr>
      <w:r>
        <w:t xml:space="preserve">2.Local Industry Integration</w:t>
      </w:r>
    </w:p>
    <w:p>
      <w:pPr>
        <w:pStyle w:val="FirstParagraph"/>
      </w:pPr>
      <w:r>
        <w:t xml:space="preserve">Brisbane's industry landscape offered Elena multiple entry points:</w:t>
      </w:r>
    </w:p>
    <w:p>
      <w:pPr>
        <w:numPr>
          <w:ilvl w:val="0"/>
          <w:numId w:val="1001"/>
        </w:numPr>
        <w:pStyle w:val="Compact"/>
      </w:pPr>
      <w:r>
        <w:t xml:space="preserve">Maintenance,Repair,and Overhaul(MRO):Companies like Qantas Engineering and Boeing maintain a significant presence here. These roles provide hands-on experience with existing fleets.</w:t>
      </w:r>
    </w:p>
    <w:p>
      <w:pPr>
        <w:numPr>
          <w:ilvl w:val="0"/>
          <w:numId w:val="1001"/>
        </w:numPr>
        <w:pStyle w:val="Compact"/>
      </w:pPr>
      <w:r>
        <w:t xml:space="preserve">R&amp;D and Innovation:Collaborating with universities allows engineers to work on cutting-edge projects funded by the Australian Defence Force or international space agencies.</w:t>
      </w:r>
    </w:p>
    <w:p>
      <w:pPr>
        <w:numPr>
          <w:ilvl w:val="0"/>
          <w:numId w:val="1001"/>
        </w:numPr>
        <w:pStyle w:val="Compact"/>
      </w:pPr>
      <w:r>
        <w:t xml:space="preserve">Startups:Emerging companies in Brisbane are focusing on small satellite technology,providing opportunities for engineers interested in space systems rather than just aviation.</w:t>
      </w:r>
    </w:p>
    <w:bookmarkEnd w:id="23"/>
    <w:bookmarkEnd w:id="24"/>
    <w:bookmarkStart w:id="25" w:name="Xa87b5d6f00fbc876ee2fbfd0d0214612ada0e2a"/>
    <w:p>
      <w:pPr>
        <w:pStyle w:val="Heading2"/>
      </w:pPr>
      <w:r>
        <w:t xml:space="preserve">Analyzing the Role of the Aerospace Engineer</w:t>
      </w:r>
    </w:p>
    <w:p>
      <w:pPr>
        <w:pStyle w:val="FirstParagraph"/>
      </w:pPr>
      <w:r>
        <w:t xml:space="preserve">The responsibilities of an</w:t>
      </w:r>
    </w:p>
    <w:p>
      <w:pPr>
        <w:pStyle w:val="BodyText"/>
      </w:pPr>
      <w:r>
        <w:t xml:space="preserve">Aerospace Engineer in Brisbane reflect both global standards and local specificities. Key duties include:</w:t>
      </w:r>
    </w:p>
    <w:p>
      <w:pPr>
        <w:numPr>
          <w:ilvl w:val="0"/>
          <w:numId w:val="1002"/>
        </w:numPr>
        <w:pStyle w:val="Compact"/>
      </w:pPr>
      <w:r>
        <w:t xml:space="preserve">Digital Design and Simulation:Using CAD software(CATIA,NASTRAN)to design components that meet strict aviation safety regulations set by the Civil Aviation Safety Authority(CASA)in</w:t>
      </w:r>
    </w:p>
    <w:p>
      <w:pPr>
        <w:numPr>
          <w:ilvl w:val="0"/>
          <w:numId w:val="1000"/>
        </w:numPr>
        <w:pStyle w:val="Compact"/>
      </w:pPr>
      <w:r>
        <w:t xml:space="preserve">Australia.</w:t>
      </w:r>
    </w:p>
    <w:p>
      <w:pPr>
        <w:numPr>
          <w:ilvl w:val="0"/>
          <w:numId w:val="1002"/>
        </w:numPr>
        <w:pStyle w:val="Compact"/>
      </w:pPr>
      <w:r>
        <w:t xml:space="preserve">Sustainability Focus:A major trend in Brisbane’s aerospace sector is the push toward green aviation. Engineers are tasked with reducing carbon footprints through lightweight materials and efficient engine designs.</w:t>
      </w:r>
    </w:p>
    <w:p>
      <w:pPr>
        <w:numPr>
          <w:ilvl w:val="0"/>
          <w:numId w:val="1002"/>
        </w:numPr>
        <w:pStyle w:val="Compact"/>
      </w:pPr>
      <w:r>
        <w:t xml:space="preserve">Defense Collaboration:Given the strategic importance of the region,many engineers work on defense contracts,requiring high-level security clearances and adherence to strict government protocols.</w:t>
      </w:r>
    </w:p>
    <w:p>
      <w:pPr>
        <w:pStyle w:val="FirstParagraph"/>
      </w:pPr>
      <w:r>
        <w:t xml:space="preserve">Elena’s role at a mid-sized aerospace firm in Brisbane involved optimizing wing structures for regional aircraft. She collaborated with teams in Sydney and overseas,demonstrating that while her base is local,the work is global.</w:t>
      </w:r>
    </w:p>
    <w:bookmarkEnd w:id="25"/>
    <w:bookmarkStart w:id="26" w:name="X88dd19c96482ab3848971c7057f05f0b7d5e29e"/>
    <w:p>
      <w:pPr>
        <w:pStyle w:val="Heading2"/>
      </w:pPr>
      <w:r>
        <w:t xml:space="preserve">Challenges Faced by Aerospace Engineers in this Region</w:t>
      </w:r>
    </w:p>
    <w:p>
      <w:pPr>
        <w:pStyle w:val="FirstParagraph"/>
      </w:pPr>
      <w:r>
        <w:t xml:space="preserve">Despite the opportunities,there are notable challenges:</w:t>
      </w:r>
    </w:p>
    <w:p>
      <w:pPr>
        <w:numPr>
          <w:ilvl w:val="0"/>
          <w:numId w:val="1003"/>
        </w:numPr>
        <w:pStyle w:val="Compact"/>
      </w:pPr>
      <w:r>
        <w:t xml:space="preserve">Skill Shortage:There is a competitive market for specialized skills. While general engineering roles may be abundant,finding engineers with expertise in hypersonics or space propulsion can be difficult.</w:t>
      </w:r>
    </w:p>
    <w:p>
      <w:pPr>
        <w:numPr>
          <w:ilvl w:val="0"/>
          <w:numId w:val="1003"/>
        </w:numPr>
        <w:pStyle w:val="Compact"/>
      </w:pPr>
      <w:r>
        <w:t xml:space="preserve">Migration and Visa Processes:For international professionals,obtaining the necessary visas to work in</w:t>
      </w:r>
    </w:p>
    <w:p>
      <w:pPr>
        <w:numPr>
          <w:ilvl w:val="0"/>
          <w:numId w:val="1000"/>
        </w:numPr>
        <w:pStyle w:val="Compact"/>
      </w:pPr>
      <w:r>
        <w:t xml:space="preserve">Australiacan be complex.The skilled occupation list includes aerospace engineers,but processing times and criteria vary.</w:t>
      </w:r>
    </w:p>
    <w:p>
      <w:pPr>
        <w:numPr>
          <w:ilvl w:val="0"/>
          <w:numId w:val="1003"/>
        </w:numPr>
        <w:pStyle w:val="Compact"/>
      </w:pPr>
      <w:r>
        <w:t xml:space="preserve">Economic Volatility:The aerospace industry is cyclical. Downturns in global travel or defense budget cuts can impact job security,though Brisbane’s mix of defense and space work provides some buffer compared to regions reliant solely on commercial aviation.</w:t>
      </w:r>
    </w:p>
    <w:bookmarkEnd w:id="26"/>
    <w:bookmarkStart w:id="27" w:name="Xedb13697a2e41996c20f28cc4e36c551d047c33"/>
    <w:p>
      <w:pPr>
        <w:pStyle w:val="Heading2"/>
      </w:pPr>
      <w:r>
        <w:t xml:space="preserve">Future Outlook and Strategic Recommendations</w:t>
      </w:r>
    </w:p>
    <w:p>
      <w:pPr>
        <w:pStyle w:val="FirstParagraph"/>
      </w:pPr>
      <w:r>
        <w:t xml:space="preserve">The future for</w:t>
      </w:r>
    </w:p>
    <w:p>
      <w:pPr>
        <w:pStyle w:val="BodyText"/>
      </w:pPr>
      <w:r>
        <w:t xml:space="preserve">Aerospace Engineers in Brisbane looks promising. The Queensland Government’s continued investment in space infrastructure,such as the proposed spaceport facilities,will likely drive demand for engineers specializing in launch systems and satellite integration.</w:t>
      </w:r>
    </w:p>
    <w:p>
      <w:pPr>
        <w:pStyle w:val="BodyText"/>
      </w:pPr>
      <w:r>
        <w:rPr>
          <w:bCs/>
          <w:b/>
        </w:rPr>
        <w:t xml:space="preserve">Recommendations for Prospective Engineers:</w:t>
      </w:r>
    </w:p>
    <w:p>
      <w:pPr>
        <w:numPr>
          <w:ilvl w:val="0"/>
          <w:numId w:val="1004"/>
        </w:numPr>
        <w:pStyle w:val="Compact"/>
      </w:pPr>
      <w:r>
        <w:t xml:space="preserve">Pursue Accreditation:Ensure your degree is accredited by Engineers Australia to facilitate professional recognition.</w:t>
      </w:r>
    </w:p>
    <w:p>
      <w:pPr>
        <w:numPr>
          <w:ilvl w:val="0"/>
          <w:numId w:val="1004"/>
        </w:numPr>
        <w:pStyle w:val="Compact"/>
      </w:pPr>
      <w:r>
        <w:t xml:space="preserve">Specialize in Emerging Tech:Gain skills in AI-driven design,additive manufacturing,and renewable energy integration.</w:t>
      </w:r>
    </w:p>
    <w:p>
      <w:pPr>
        <w:numPr>
          <w:ilvl w:val="0"/>
          <w:numId w:val="1004"/>
        </w:numPr>
        <w:pStyle w:val="Compact"/>
      </w:pPr>
      <w:r>
        <w:t xml:space="preserve">Leverage Local Networks:Engage with organizations like the Australian Institute of Aeronautics and attend local tech meetups in Brisbane to build connections.</w:t>
      </w:r>
    </w:p>
    <w:bookmarkEnd w:id="27"/>
    <w:bookmarkStart w:id="28" w:name="conclusion"/>
    <w:p>
      <w:pPr>
        <w:pStyle w:val="Heading2"/>
      </w:pPr>
      <w:r>
        <w:t xml:space="preserve">Conclusion</w:t>
      </w:r>
    </w:p>
    <w:p>
      <w:pPr>
        <w:pStyle w:val="FirstParagraph"/>
      </w:pPr>
      <w:r>
        <w:t xml:space="preserve">This case study highlights that Brisbane,</w:t>
      </w:r>
    </w:p>
    <w:p>
      <w:pPr>
        <w:pStyle w:val="BodyText"/>
      </w:pPr>
      <w:r>
        <w:t xml:space="preserve">Australia,offers a unique and dynamic environment for</w:t>
      </w:r>
    </w:p>
    <w:p>
      <w:pPr>
        <w:pStyle w:val="BodyText"/>
      </w:pPr>
      <w:r>
        <w:t xml:space="preserve">Aerospace Engineers. It is no longer just a regional hub but a growing center for innovation in both aviation and space sectors.The combination of world-class education,significant industry players,and government support creates fertile ground for career growth.However,success requires adaptability,a focus on sustainability,and an understanding of the regulatory landscape.</w:t>
      </w:r>
    </w:p>
    <w:p>
      <w:pPr>
        <w:pStyle w:val="BodyText"/>
      </w:pPr>
      <w:r>
        <w:t xml:space="preserve">For engineers looking to contribute to the future of flight and space exploration,Brisbane presents a compelling destination that balances professional ambition with a high quality of life.The trajectory suggests that as</w:t>
      </w:r>
    </w:p>
    <w:p>
      <w:pPr>
        <w:pStyle w:val="BodyText"/>
      </w:pPr>
      <w:r>
        <w:t xml:space="preserve">Australia expands its footprint in the global space race,engineers in Brisbane will be at the forefront of this technological revolution.</w:t>
      </w:r>
    </w:p>
    <w:p>
      <w:r>
        <w:pict>
          <v:rect style="width:0;height:1.5pt" o:hralign="center" o:hrstd="t" o:hr="t"/>
        </w:pict>
      </w:r>
    </w:p>
    <w:p>
      <w:pPr>
        <w:pStyle w:val="FirstParagraph"/>
      </w:pPr>
      <w:r>
        <w:t xml:space="preserve">Disclaimer: This case study is for informational purposes only and does not constitute professional career advice. Industry conditions are subject to change.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Brisbane</dc:title>
  <dc:creator/>
  <dc:language>en</dc:language>
  <cp:keywords/>
  <dcterms:created xsi:type="dcterms:W3CDTF">2026-07-29T10:59:49Z</dcterms:created>
  <dcterms:modified xsi:type="dcterms:W3CDTF">2026-07-29T10:59:49Z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