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1db9a9615b0fa75f30824873721b022e9420f4c"/>
    <w:p>
      <w:pPr>
        <w:pStyle w:val="Heading1"/>
      </w:pPr>
      <w:r>
        <w:t xml:space="preserve">Aerospace Engineer in Mexico City: Navigating the Frontiers of Innovation and Infrastructure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p>
    <w:bookmarkStart w:id="20" w:name="section"/>
    <w:p>
      <w:pPr>
        <w:pStyle w:val="Heading2"/>
      </w:pPr>
    </w:p>
    <w:p>
      <w:pPr>
        <w:pStyle w:val="FirstParagraph"/>
      </w:pPr>
      <w:r>
        <w:t xml:space="preserve">In recent decades, the global aerospace industry has expanded beyond its traditional strongholds in North America and Europe. Emerging markets are increasingly becoming pivotal hubs for research, manufacturing, and defense innovation. This case study explores the unique professional landscape of an</w:t>
      </w:r>
      <w:r>
        <w:t xml:space="preserve"> </w:t>
      </w:r>
      <w:r>
        <w:rPr>
          <w:bCs/>
          <w:b/>
        </w:rPr>
        <w:t xml:space="preserve">Aerospace Engineer</w:t>
      </w:r>
      <w:r>
        <w:t xml:space="preserve"> </w:t>
      </w:r>
      <w:r>
        <w:t xml:space="preserve">operating within Mexico City (</w:t>
      </w:r>
      <w:r>
        <w:rPr>
          <w:iCs/>
          <w:i/>
        </w:rPr>
        <w:t xml:space="preserve">Ciudad de México</w:t>
      </w:r>
      <w:r>
        <w:t xml:space="preserve">, commonly referred to as CDMX). By examining the intersection of historical legacy, modern industrial growth, and strategic geopolitical positioning in</w:t>
      </w:r>
      <w:r>
        <w:t xml:space="preserve"> </w:t>
      </w:r>
      <w:r>
        <w:rPr>
          <w:bCs/>
          <w:b/>
        </w:rPr>
        <w:t xml:space="preserve">Mexico Mexico City</w:t>
      </w:r>
      <w:r>
        <w:t xml:space="preserve">, this document provides a comprehensive analysis of the opportunities and challenges faced by engineers in this vibrant sector.</w:t>
      </w:r>
    </w:p>
    <w:bookmarkEnd w:id="20"/>
    <w:bookmarkStart w:id="21" w:name="X3a0507112ac5fe4490e0258e9f26c0d193b1a19"/>
    <w:p>
      <w:pPr>
        <w:pStyle w:val="Heading2"/>
      </w:pPr>
      <w:r>
        <w:t xml:space="preserve">Historical Context and Strategic Importance</w:t>
      </w:r>
    </w:p>
    <w:p>
      <w:pPr>
        <w:pStyle w:val="FirstParagraph"/>
      </w:pPr>
      <w:r>
        <w:t xml:space="preserve">The role of an</w:t>
      </w:r>
      <w:r>
        <w:t xml:space="preserve"> </w:t>
      </w:r>
      <w:r>
        <w:rPr>
          <w:bCs/>
          <w:b/>
        </w:rPr>
        <w:t xml:space="preserve">Aerospace Engineer</w:t>
      </w:r>
      <w:r>
        <w:t xml:space="preserve"> </w:t>
      </w:r>
      <w:r>
        <w:t xml:space="preserve">in</w:t>
      </w:r>
      <w:r>
        <w:t xml:space="preserve"> </w:t>
      </w:r>
      <w:r>
        <w:rPr>
          <w:bCs/>
          <w:b/>
        </w:rPr>
        <w:t xml:space="preserve">Mexico Mexico City</w:t>
      </w:r>
      <w:r>
        <w:t xml:space="preserve"> </w:t>
      </w:r>
      <w:r>
        <w:t xml:space="preserve">cannot be understood without acknowledging the historical depth of the region's aerospace capabilities. While cities like Querétaro are often cited as the manufacturing heartland of Mexico’s aerospace sector, Mexico City remains the administrative, educational, and research nerve center. The presence of premier universities such as Universidad Nacional Autónoma de México (UNAM) and Tecnológico de Monterrey has established a robust pipeline for engineering talent.</w:t>
      </w:r>
    </w:p>
    <w:p>
      <w:pPr>
        <w:pStyle w:val="BodyText"/>
      </w:pPr>
      <w:r>
        <w:t xml:space="preserve">Historically focused on defense and government contracts through entities like the Mexican Air Force (</w:t>
      </w:r>
      <w:r>
        <w:rPr>
          <w:iCs/>
          <w:i/>
        </w:rPr>
        <w:t xml:space="preserve">Fuerza Aérea Mexicana</w:t>
      </w:r>
      <w:r>
        <w:t xml:space="preserve">), the industry in</w:t>
      </w:r>
      <w:r>
        <w:t xml:space="preserve"> </w:t>
      </w:r>
      <w:r>
        <w:rPr>
          <w:bCs/>
          <w:b/>
        </w:rPr>
        <w:t xml:space="preserve">Mexico Mexico City</w:t>
      </w:r>
      <w:r>
        <w:t xml:space="preserve"> </w:t>
      </w:r>
      <w:r>
        <w:t xml:space="preserve">has undergone a significant transformation. The shift from purely state-run operations to a more diversified private sector economy has opened new avenues for</w:t>
      </w:r>
      <w:r>
        <w:t xml:space="preserve"> </w:t>
      </w:r>
      <w:r>
        <w:rPr>
          <w:bCs/>
          <w:b/>
        </w:rPr>
        <w:t xml:space="preserve">Aerospace Engineers</w:t>
      </w:r>
      <w:r>
        <w:t xml:space="preserve">. This transition is characterized by increased collaboration with international aerospace primes and a growing emphasis on commercial applications alongside defense.</w:t>
      </w:r>
    </w:p>
    <w:bookmarkEnd w:id="21"/>
    <w:bookmarkStart w:id="22" w:name="X9007cb3c4de3911afea38f9aef83ed6ee697b1d"/>
    <w:p>
      <w:pPr>
        <w:pStyle w:val="Heading2"/>
      </w:pPr>
      <w:r>
        <w:t xml:space="preserve">The Professional Profile: Who is the Aerospace Engineer in CDMX?</w:t>
      </w:r>
    </w:p>
    <w:p>
      <w:pPr>
        <w:pStyle w:val="FirstParagraph"/>
      </w:pPr>
      <w:r>
        <w:t xml:space="preserve">An</w:t>
      </w:r>
      <w:r>
        <w:t xml:space="preserve"> </w:t>
      </w:r>
      <w:r>
        <w:rPr>
          <w:bCs/>
          <w:b/>
        </w:rPr>
        <w:t xml:space="preserve">Aerospace Engineer</w:t>
      </w:r>
      <w:r>
        <w:t xml:space="preserve"> </w:t>
      </w:r>
      <w:r>
        <w:t xml:space="preserve">working in</w:t>
      </w:r>
      <w:r>
        <w:t xml:space="preserve"> </w:t>
      </w:r>
      <w:r>
        <w:rPr>
          <w:bCs/>
          <w:b/>
        </w:rPr>
        <w:t xml:space="preserve">Mexico Mexico City</w:t>
      </w:r>
      <w:r>
        <w:t xml:space="preserve"> </w:t>
      </w:r>
      <w:r>
        <w:t xml:space="preserve">typically possesses a hybrid skill set that balances traditional aeronautical principles with modern systems engineering and software integration. Unlike regions focused solely on heavy manufacturing, engineers in the capital are often engaged in high-level design, simulation, project management, and regulatory compliance.</w:t>
      </w:r>
    </w:p>
    <w:p>
      <w:pPr>
        <w:pStyle w:val="BodyText"/>
      </w:pPr>
      <w:r>
        <w:t xml:space="preserve">The educational background is rigorous. Most professionals hold degrees from top-tier local institutions or have pursued international certifications due to the globalized nature of the industry. Proficiency in English is not just an asset but a necessity, as</w:t>
      </w:r>
      <w:r>
        <w:t xml:space="preserve"> </w:t>
      </w:r>
      <w:r>
        <w:rPr>
          <w:bCs/>
          <w:b/>
        </w:rPr>
        <w:t xml:space="preserve">Aerospace Engineers</w:t>
      </w:r>
      <w:r>
        <w:t xml:space="preserve"> </w:t>
      </w:r>
      <w:r>
        <w:t xml:space="preserve">in</w:t>
      </w:r>
      <w:r>
        <w:t xml:space="preserve"> </w:t>
      </w:r>
      <w:r>
        <w:rPr>
          <w:bCs/>
          <w:b/>
        </w:rPr>
        <w:t xml:space="preserve">Mexico Mexico City</w:t>
      </w:r>
      <w:r>
        <w:t xml:space="preserve"> </w:t>
      </w:r>
      <w:r>
        <w:t xml:space="preserve">frequently collaborate with stakeholders in North America and Europe. This linguistic capability facilitates seamless integration into multinational supply chains.</w:t>
      </w:r>
    </w:p>
    <w:bookmarkEnd w:id="22"/>
    <w:bookmarkStart w:id="23" w:name="section-1"/>
    <w:p>
      <w:pPr>
        <w:pStyle w:val="Heading2"/>
      </w:pPr>
    </w:p>
    <w:p>
      <w:pPr>
        <w:pStyle w:val="FirstParagraph"/>
      </w:pPr>
      <w:r>
        <w:t xml:space="preserve">The professional environment for an</w:t>
      </w:r>
      <w:r>
        <w:t xml:space="preserve"> </w:t>
      </w:r>
      <w:r>
        <w:rPr>
          <w:bCs/>
          <w:b/>
        </w:rPr>
        <w:t xml:space="preserve">Aerospace Engineer</w:t>
      </w:r>
      <w:r>
        <w:t xml:space="preserve"> </w:t>
      </w:r>
      <w:r>
        <w:t xml:space="preserve">in</w:t>
      </w:r>
      <w:r>
        <w:t xml:space="preserve"> </w:t>
      </w:r>
      <w:r>
        <w:rPr>
          <w:bCs/>
          <w:b/>
        </w:rPr>
        <w:t xml:space="preserve">Mexico Mexico City</w:t>
      </w:r>
      <w:r>
        <w:t xml:space="preserve"> </w:t>
      </w:r>
      <w:r>
        <w:t xml:space="preserve">presents distinct challenges:</w:t>
      </w:r>
    </w:p>
    <w:p>
      <w:pPr>
        <w:numPr>
          <w:ilvl w:val="0"/>
          <w:numId w:val="1001"/>
        </w:numPr>
        <w:pStyle w:val="Compact"/>
      </w:pPr>
      <w:r>
        <w:rPr>
          <w:bCs/>
          <w:b/>
        </w:rPr>
        <w:t xml:space="preserve">Bureaucratic Complexity:</w:t>
      </w:r>
      <w:r>
        <w:t xml:space="preserve"> </w:t>
      </w:r>
      <w:r>
        <w:t xml:space="preserve">Navigating government regulations and procurement processes can be slow. Engineers must often advocate for efficiency within rigid institutional frameworks.</w:t>
      </w:r>
    </w:p>
    <w:p>
      <w:pPr>
        <w:numPr>
          <w:ilvl w:val="0"/>
          <w:numId w:val="1001"/>
        </w:numPr>
        <w:pStyle w:val="Compact"/>
      </w:pPr>
      <w:r>
        <w:rPr>
          <w:bCs/>
          <w:b/>
        </w:rPr>
        <w:t xml:space="preserve">Talent Retention:</w:t>
      </w:r>
      <w:r>
        <w:t xml:space="preserve"> </w:t>
      </w:r>
      <w:r>
        <w:t xml:space="preserve">The allure of higher salaries and advanced technological resources in the United States creates a brain-drain risk. Companies in</w:t>
      </w:r>
      <w:r>
        <w:t xml:space="preserve"> </w:t>
      </w:r>
      <w:r>
        <w:rPr>
          <w:bCs/>
          <w:b/>
        </w:rPr>
        <w:t xml:space="preserve">Mexico Mexico City</w:t>
      </w:r>
      <w:r>
        <w:t xml:space="preserve"> </w:t>
      </w:r>
      <w:r>
        <w:t xml:space="preserve">must offer competitive incentives to retain top-tier</w:t>
      </w:r>
      <w:r>
        <w:t xml:space="preserve"> </w:t>
      </w:r>
      <w:r>
        <w:rPr>
          <w:bCs/>
          <w:b/>
        </w:rPr>
        <w:t xml:space="preserve">Aerospace Engineers</w:t>
      </w:r>
      <w:r>
        <w:t xml:space="preserve">.</w:t>
      </w:r>
    </w:p>
    <w:p>
      <w:pPr>
        <w:numPr>
          <w:ilvl w:val="0"/>
          <w:numId w:val="1001"/>
        </w:numPr>
        <w:pStyle w:val="Compact"/>
      </w:pPr>
      <w:r>
        <w:t xml:space="preserve">&lt; Infrastructure Limitations: While improving, infrastructure bottlenecks can impact logistics and rapid prototyping cycles.</w:t>
      </w:r>
    </w:p>
    <w:p>
      <w:pPr>
        <w:numPr>
          <w:ilvl w:val="0"/>
          <w:numId w:val="1001"/>
        </w:numPr>
        <w:pStyle w:val="Compact"/>
      </w:pPr>
      <w:r>
        <w:rPr>
          <w:bCs/>
          <w:b/>
        </w:rPr>
        <w:t xml:space="preserve">Cybersecurity Threats:</w:t>
      </w:r>
      <w:r>
        <w:t xml:space="preserve"> </w:t>
      </w:r>
      <w:r>
        <w:t xml:space="preserve">As aerospace systems become more digital, engineers must integrate robust cybersecurity measures into their designs to protect intellectual property and operational integrity.</w:t>
      </w:r>
    </w:p>
    <w:p>
      <w:pPr>
        <w:pStyle w:val="FirstParagraph"/>
      </w:pPr>
      <w:r>
        <w:t xml:space="preserve">Aerospace Engineer in</w:t>
      </w:r>
      <w:r>
        <w:t xml:space="preserve"> </w:t>
      </w:r>
      <w:r>
        <w:rPr>
          <w:bCs/>
          <w:b/>
        </w:rPr>
        <w:t xml:space="preserve">Mexico Mexico City</w:t>
      </w:r>
      <w:r>
        <w:t xml:space="preserve"> </w:t>
      </w:r>
      <w:r>
        <w:t xml:space="preserve">are substantial and growing:</w:t>
      </w:r>
    </w:p>
    <w:p>
      <w:pPr>
        <w:pStyle w:val="BodyText"/>
      </w:pPr>
      <w:r>
        <w:rPr>
          <w:iCs/>
          <w:i/>
        </w:rPr>
        <w:t xml:space="preserve">Digital Transformation and Simulation:</w:t>
      </w:r>
    </w:p>
    <w:p>
      <w:pPr>
        <w:pStyle w:val="BodyText"/>
      </w:pPr>
      <w:r>
        <w:t xml:space="preserve">Mexico City is emerging as a hub for computational fluid dynamics (CFD) and systems simulation. This allows engineers to perform high-value analytical work remotely or in centralized labs, reducing the need for physical prototypes. For an</w:t>
      </w:r>
      <w:r>
        <w:t xml:space="preserve"> </w:t>
      </w:r>
      <w:r>
        <w:rPr>
          <w:bCs/>
          <w:b/>
        </w:rPr>
        <w:t xml:space="preserve">Aerospace Engineer</w:t>
      </w:r>
      <w:r>
        <w:t xml:space="preserve">, this means greater access to cutting-edge software tools and a reduction in physical testing costs.</w:t>
      </w:r>
    </w:p>
    <w:p>
      <w:pPr>
        <w:pStyle w:val="BodyText"/>
      </w:pPr>
      <w:r>
        <w:rPr>
          <w:iCs/>
          <w:i/>
        </w:rPr>
        <w:t xml:space="preserve">Defense Modernization:</w:t>
      </w:r>
    </w:p>
    <w:p>
      <w:pPr>
        <w:pStyle w:val="BodyText"/>
      </w:pPr>
      <w:r>
        <w:t xml:space="preserve">The Mexican government’s ongoing efforts to modernize its defense infrastructure present long-term contracts for engineering services. Projects involving drone technology, satellite communication systems, and aircraft maintenance offer stable career paths for specialists in</w:t>
      </w:r>
      <w:r>
        <w:t xml:space="preserve"> </w:t>
      </w:r>
      <w:r>
        <w:rPr>
          <w:bCs/>
          <w:b/>
        </w:rPr>
        <w:t xml:space="preserve">Mexico Mexico City</w:t>
      </w:r>
      <w:r>
        <w:t xml:space="preserve">.</w:t>
      </w:r>
    </w:p>
    <w:p>
      <w:pPr>
        <w:pStyle w:val="BodyText"/>
      </w:pPr>
      <w:r>
        <w:rPr>
          <w:iCs/>
          <w:i/>
        </w:rPr>
        <w:t xml:space="preserve">Sustainability and Green Aviation:</w:t>
      </w:r>
    </w:p>
    <w:p>
      <w:pPr>
        <w:pStyle w:val="BodyText"/>
      </w:pPr>
      <w:r>
        <w:t xml:space="preserve">Globally, the push toward sustainable aviation fuels (SAF) and electric propulsion is accelerating. Engineers in</w:t>
      </w:r>
    </w:p>
    <w:p>
      <w:pPr>
        <w:pStyle w:val="BodyText"/>
      </w:pPr>
      <w:r>
        <w:t xml:space="preserve">Mexico Mexico City are beginning to engage in research related to lightweight materials and energy-efficient designs, positioning themselves at the forefront of the next generation of aerospace innovation.</w:t>
      </w:r>
    </w:p>
    <w:bookmarkEnd w:id="23"/>
    <w:bookmarkStart w:id="24" w:name="section-2"/>
    <w:p>
      <w:pPr>
        <w:pStyle w:val="Heading2"/>
      </w:pPr>
    </w:p>
    <w:p>
      <w:pPr>
        <w:pStyle w:val="FirstParagraph"/>
      </w:pPr>
      <w:r>
        <w:t xml:space="preserve">To illustrate the practical application of engineering skills in this region, consider a recent initiative involving urban drone logistics. A consortium led by a local engineering firm in</w:t>
      </w:r>
      <w:r>
        <w:t xml:space="preserve"> </w:t>
      </w:r>
      <w:r>
        <w:rPr>
          <w:bCs/>
          <w:b/>
        </w:rPr>
        <w:t xml:space="preserve">Mexico Mexico City</w:t>
      </w:r>
      <w:r>
        <w:t xml:space="preserve">, collaborating with an international technology partner, developed autonomous delivery drones for medical supply transport.</w:t>
      </w:r>
    </w:p>
    <w:p>
      <w:pPr>
        <w:pStyle w:val="BodyText"/>
      </w:pPr>
      <w:r>
        <w:t xml:space="preserve">The</w:t>
      </w:r>
      <w:r>
        <w:t xml:space="preserve"> </w:t>
      </w:r>
      <w:r>
        <w:rPr>
          <w:bCs/>
          <w:b/>
        </w:rPr>
        <w:t xml:space="preserve">Aerospace Engineers</w:t>
      </w:r>
      <w:r>
        <w:t xml:space="preserve"> </w:t>
      </w:r>
      <w:r>
        <w:t xml:space="preserve">involved faced the complex task of integrating navigation systems that could operate within the dense airspace of a megacity. They had to account for variable wind patterns in the Valley of Mexico, interference from urban structures, and strict regulatory compliance with Mexican aviation authorities. Through iterative design and rigorous testing, the team successfully deployed a pilot program that reduced delivery times by 60%. This project highlights how</w:t>
      </w:r>
    </w:p>
    <w:p>
      <w:pPr>
        <w:pStyle w:val="BodyText"/>
      </w:pPr>
      <w:r>
        <w:t xml:space="preserve">Aerospace Engineers in</w:t>
      </w:r>
      <w:r>
        <w:t xml:space="preserve"> </w:t>
      </w:r>
      <w:r>
        <w:rPr>
          <w:bCs/>
          <w:b/>
        </w:rPr>
        <w:t xml:space="preserve">Mexico Mexico City</w:t>
      </w:r>
      <w:r>
        <w:t xml:space="preserve"> </w:t>
      </w:r>
      <w:r>
        <w:t xml:space="preserve">are not just maintaining legacy systems but are actively shaping the future of urban mobility.</w:t>
      </w:r>
    </w:p>
    <w:bookmarkEnd w:id="24"/>
    <w:bookmarkStart w:id="25" w:name="section-3"/>
    <w:p>
      <w:pPr>
        <w:pStyle w:val="Heading2"/>
      </w:pPr>
    </w:p>
    <w:p>
      <w:pPr>
        <w:pStyle w:val="FirstParagraph"/>
      </w:pPr>
      <w:r>
        <w:t xml:space="preserve">The regulatory environment for an</w:t>
      </w:r>
      <w:r>
        <w:t xml:space="preserve"> </w:t>
      </w:r>
      <w:r>
        <w:rPr>
          <w:bCs/>
          <w:b/>
        </w:rPr>
        <w:t xml:space="preserve">Aerospace Engineer</w:t>
      </w:r>
      <w:r>
        <w:t xml:space="preserve"> </w:t>
      </w:r>
      <w:r>
        <w:t xml:space="preserve">is governed by the Mexican Civil Aviation Authority (</w:t>
      </w:r>
      <w:r>
        <w:rPr>
          <w:iCs/>
          <w:i/>
        </w:rPr>
        <w:t xml:space="preserve">Autoridad aeronáutica civil</w:t>
      </w:r>
      <w:r>
        <w:t xml:space="preserve">). Compliance with international standards, such as those set by the FAA or EASA, is often required for components exported abroad. Engineers must stay abreast of changing regulations regarding emissions, noise levels, and airworthiness.</w:t>
      </w:r>
    </w:p>
    <w:p>
      <w:pPr>
        <w:pStyle w:val="BodyText"/>
      </w:pPr>
      <w:r>
        <w:t xml:space="preserve">Ethically, engineers in</w:t>
      </w:r>
      <w:r>
        <w:t xml:space="preserve"> </w:t>
      </w:r>
      <w:r>
        <w:rPr>
          <w:bCs/>
          <w:b/>
        </w:rPr>
        <w:t xml:space="preserve">Mexico Mexico City</w:t>
      </w:r>
      <w:r>
        <w:t xml:space="preserve"> </w:t>
      </w:r>
      <w:r>
        <w:t xml:space="preserve">are tasked with ensuring public safety and environmental sustainability. The dual-use nature of many aerospace technologies (civilian and military) requires a strong ethical framework to navigate potential conflicts of interest and ensure responsible innovation.</w:t>
      </w:r>
    </w:p>
    <w:bookmarkEnd w:id="25"/>
    <w:bookmarkStart w:id="26" w:name="section-4"/>
    <w:p>
      <w:pPr>
        <w:pStyle w:val="Heading2"/>
      </w:pPr>
    </w:p>
    <w:p>
      <w:pPr>
        <w:pStyle w:val="FirstParagraph"/>
      </w:pPr>
      <w:r>
        <w:t xml:space="preserve">The career trajectory for an</w:t>
      </w:r>
      <w:r>
        <w:t xml:space="preserve"> </w:t>
      </w:r>
      <w:r>
        <w:rPr>
          <w:bCs/>
          <w:b/>
        </w:rPr>
        <w:t xml:space="preserve">Aerospace Engineer</w:t>
      </w:r>
      <w:r>
        <w:t xml:space="preserve"> </w:t>
      </w:r>
      <w:r>
        <w:t xml:space="preserve">in</w:t>
      </w:r>
      <w:r>
        <w:t xml:space="preserve"> </w:t>
      </w:r>
      <w:r>
        <w:rPr>
          <w:bCs/>
          <w:b/>
        </w:rPr>
        <w:t xml:space="preserve">Mexico Mexico City</w:t>
      </w:r>
      <w:r>
        <w:t xml:space="preserve"> </w:t>
      </w:r>
      <w:r>
        <w:t xml:space="preserve">offers a unique blend of tradition and innovation. While facing challenges related to bureaucracy and talent retention, the region provides a strategic gateway to global markets. The concentration of educational resources, government support for defense modernization, and the rise of digital engineering capabilities create a fertile ground for professional growth.</w:t>
      </w:r>
    </w:p>
    <w:p>
      <w:pPr>
        <w:pStyle w:val="BodyText"/>
      </w:pPr>
      <w:r>
        <w:t xml:space="preserve">As</w:t>
      </w:r>
      <w:r>
        <w:t xml:space="preserve"> </w:t>
      </w:r>
      <w:r>
        <w:rPr>
          <w:bCs/>
          <w:b/>
        </w:rPr>
        <w:t xml:space="preserve">Mexico Mexico City</w:t>
      </w:r>
      <w:r>
        <w:t xml:space="preserve"> </w:t>
      </w:r>
      <w:r>
        <w:t xml:space="preserve">continues to solidify its position in the global aerospace ecosystem, engineers will play a critical role in driving this progress. By leveraging local expertise while embracing international best practices, these professionals are ensuring that the skies above central Mexico remain a frontier for engineering excellence and technological advancement.</w:t>
      </w:r>
    </w:p>
    <w:p>
      <w:pPr>
        <w:pStyle w:val="BodyText"/>
      </w:pPr>
      <w:r>
        <w:rPr>
          <w:iCs/>
          <w:i/>
        </w:rPr>
        <w:t xml:space="preserve">This case study serves as a testament to the evolving landscape of aerospace engineering in Latin America, highlighting the vital contribution of</w:t>
      </w:r>
      <w:r>
        <w:rPr>
          <w:iCs/>
          <w:i/>
        </w:rPr>
        <w:t xml:space="preserve"> </w:t>
      </w:r>
      <w:r>
        <w:rPr>
          <w:bCs/>
          <w:b/>
          <w:iCs/>
          <w:i/>
        </w:rPr>
        <w:t xml:space="preserve">Mexico Mexico City</w:t>
      </w:r>
      <w:r>
        <w:rPr>
          <w:iCs/>
          <w:i/>
        </w:rPr>
        <w:t xml:space="preserve"> </w:t>
      </w:r>
      <w:r>
        <w:rPr>
          <w:iCs/>
          <w:i/>
        </w:rPr>
        <w:t xml:space="preserve">to the global industry.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 in Mexico City</dc:title>
  <dc:creator/>
  <dc:language>en</dc:language>
  <cp:keywords/>
  <dcterms:created xsi:type="dcterms:W3CDTF">2026-07-29T21:04:14Z</dcterms:created>
  <dcterms:modified xsi:type="dcterms:W3CDTF">2026-07-29T21:04:14Z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