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Karachi,</w:t>
      </w:r>
      <w:r>
        <w:t xml:space="preserve"> </w:t>
      </w:r>
      <w:r>
        <w:t xml:space="preserve">Pakistan</w:t>
      </w:r>
    </w:p>
    <w:bookmarkStart w:id="31" w:name="Xf426704a3062ac8f3cf2782a7e91a537a602b5b"/>
    <w:p>
      <w:pPr>
        <w:pStyle w:val="Heading1"/>
      </w:pPr>
      <w:r>
        <w:t xml:space="preserve">Aerospace Engineer in Pakistan Karachi: Navigating Infrastructure and Strategic Growth</w:t>
      </w:r>
    </w:p>
    <w:p>
      <w:pPr>
        <w:pStyle w:val="FirstParagraph"/>
      </w:pPr>
      <w:r>
        <w:rPr>
          <w:iCs/>
          <w:i/>
          <w:bCs/>
          <w:b/>
        </w:rPr>
        <w:t xml:space="preserve">Note:</w:t>
      </w:r>
      <w:r>
        <w:t xml:space="preserve"> </w:t>
      </w:r>
      <w:r>
        <w:t xml:space="preserve">This Case Study document focuses on the professional role of an Aerospace Engineer within the specific industrial and geographical context of Pakistan Karachi. It analyzes market dynamics, regulatory frameworks, and career trajectories relevant to this sector in South Asia.</w:t>
      </w:r>
    </w:p>
    <w:bookmarkStart w:id="20" w:name="executive-summary"/>
    <w:p>
      <w:pPr>
        <w:pStyle w:val="Heading2"/>
      </w:pPr>
      <w:r>
        <w:t xml:space="preserve">1. Executive Summary</w:t>
      </w:r>
    </w:p>
    <w:p>
      <w:pPr>
        <w:pStyle w:val="FirstParagraph"/>
      </w:pPr>
      <w:r>
        <w:t xml:space="preserve">The integration of advanced aerospace technologies into national infrastructure requires specialized expertise that goes beyond theoretical knowledge. This case study examines the role of an</w:t>
      </w:r>
      <w:r>
        <w:t xml:space="preserve"> </w:t>
      </w:r>
      <w:r>
        <w:rPr>
          <w:bCs/>
          <w:b/>
        </w:rPr>
        <w:t xml:space="preserve">Aerospace Engineer</w:t>
      </w:r>
      <w:r>
        <w:t xml:space="preserve"> </w:t>
      </w:r>
      <w:r>
        <w:t xml:space="preserve">operating within the dynamic economic hub of Karachi, Pakistan. As a city undergoing rapid urbanization and industrial expansion, Karachi presents unique challenges and opportunities for engineering professionals. The document explores how an aerospace engineer contributes to aviation safety, airport modernization, and future drone logistics networks in this critical Pakistani metropolis.</w:t>
      </w:r>
    </w:p>
    <w:bookmarkEnd w:id="20"/>
    <w:bookmarkStart w:id="21" w:name="profile-of-the-subject"/>
    <w:p>
      <w:pPr>
        <w:pStyle w:val="Heading2"/>
      </w:pPr>
      <w:r>
        <w:t xml:space="preserve">2. Profile of the Subject</w:t>
      </w:r>
    </w:p>
    <w:p>
      <w:pPr>
        <w:pStyle w:val="FirstParagraph"/>
      </w:pPr>
      <w:r>
        <w:rPr>
          <w:bCs/>
          <w:b/>
        </w:rPr>
        <w:t xml:space="preserve">Name:</w:t>
      </w:r>
      <w:r>
        <w:t xml:space="preserve"> </w:t>
      </w:r>
      <w:r>
        <w:t xml:space="preserve">Engineer Ali Khan (Pseudonym)</w:t>
      </w:r>
      <w:r>
        <w:br/>
      </w:r>
      <w:r>
        <w:rPr>
          <w:bCs/>
          <w:b/>
        </w:rPr>
        <w:t xml:space="preserve">Title:</w:t>
      </w:r>
      <w:r>
        <w:t xml:space="preserve"> </w:t>
      </w:r>
      <w:r>
        <w:t xml:space="preserve">Senior Aerospace Engineer</w:t>
      </w:r>
      <w:r>
        <w:br/>
      </w:r>
      <w:r>
        <w:rPr>
          <w:bCs/>
          <w:b/>
        </w:rPr>
        <w:t xml:space="preserve">Location:</w:t>
      </w:r>
      <w:r>
        <w:t xml:space="preserve">Pakistan Karachi</w:t>
      </w:r>
      <w:r>
        <w:br/>
      </w:r>
      <w:r>
        <w:br/>
      </w:r>
      <w:r>
        <w:t xml:space="preserve">Engineer Ali represents a demographic shift in the Pakistani engineering sector: a highly skilled professional returning to or remaining in local industries rather than migrating abroad. His work primarily focuses on air traffic control systems integration, maintenance protocols for commercial aircraft operating at Jinnah International Airport, and feasibility studies for drone delivery routes across urban Karachi.</w:t>
      </w:r>
    </w:p>
    <w:bookmarkEnd w:id="21"/>
    <w:bookmarkStart w:id="22" w:name="contextual-background-pakistan-karachi"/>
    <w:p>
      <w:pPr>
        <w:pStyle w:val="Heading2"/>
      </w:pPr>
      <w:r>
        <w:t xml:space="preserve">3. Contextual Background: Pakistan Karachi</w:t>
      </w:r>
    </w:p>
    <w:p>
      <w:pPr>
        <w:pStyle w:val="FirstParagraph"/>
      </w:pPr>
      <w:r>
        <w:t xml:space="preserve">To understand the impact of an aerospace engineer in this region, one must first comprehend the environment of</w:t>
      </w:r>
      <w:r>
        <w:t xml:space="preserve"> </w:t>
      </w:r>
      <w:r>
        <w:rPr>
          <w:bCs/>
          <w:b/>
        </w:rPr>
        <w:t xml:space="preserve">Pakistan Karachi</w:t>
      </w:r>
      <w:r>
        <w:t xml:space="preserve">. As the capital of Sindh province and Pakistan's primary seaport, Karachi is a logistical powerhouse. However, it faces significant challenges including high population density, complex airspace congestion due to military and civilian flight overlaps, and aging infrastructure at its main aviation hub.</w:t>
      </w:r>
    </w:p>
    <w:p>
      <w:pPr>
        <w:pStyle w:val="BodyText"/>
      </w:pPr>
      <w:r>
        <w:t xml:space="preserve">The Civil Aviation Authority (CAA) has been pushing for modernization under the Single Sky project initiatives in Pakistan. This creates a pressing need for local expertise. The</w:t>
      </w:r>
      <w:r>
        <w:t xml:space="preserve"> </w:t>
      </w:r>
      <w:r>
        <w:rPr>
          <w:bCs/>
          <w:b/>
        </w:rPr>
        <w:t xml:space="preserve">Aerospace Engineer</w:t>
      </w:r>
      <w:r>
        <w:t xml:space="preserve"> </w:t>
      </w:r>
      <w:r>
        <w:t xml:space="preserve">is no longer just dealing with theoretical aerodynamics but is deeply involved in practical operational efficiency, safety compliance, and technological integration specific to the tropical coastal climate of Karachi.</w:t>
      </w:r>
    </w:p>
    <w:bookmarkEnd w:id="22"/>
    <w:bookmarkStart w:id="23" w:name="professional-challenges-and-solutions"/>
    <w:p>
      <w:pPr>
        <w:pStyle w:val="Heading2"/>
      </w:pPr>
      <w:r>
        <w:t xml:space="preserve">4. Professional Challenges and Solutions</w:t>
      </w:r>
    </w:p>
    <w:p>
      <w:pPr>
        <w:pStyle w:val="FirstParagraph"/>
      </w:pPr>
      <w:r>
        <w:t xml:space="preserve">The role of an aerospace engineer in this region involves solving distinct problems. Below are the key factors defining their daily operations:</w:t>
      </w:r>
    </w:p>
    <w:p>
      <w:pPr>
        <w:numPr>
          <w:ilvl w:val="0"/>
          <w:numId w:val="1001"/>
        </w:numPr>
        <w:pStyle w:val="Compact"/>
      </w:pPr>
      <w:r>
        <w:rPr>
          <w:bCs/>
          <w:b/>
        </w:rPr>
        <w:t xml:space="preserve">Airport Capacity Expansion:</w:t>
      </w:r>
      <w:r>
        <w:t xml:space="preserve"> </w:t>
      </w:r>
      <w:r>
        <w:t xml:space="preserve">Karachi is planning to upgrade its terminal facilities and runway systems. The aerospace engineer conducts structural analyses of existing infrastructure to ensure they can handle next-generation wide-body aircraft. This involves rigorous stress testing and airflow simulations adapted for high humidity and salt-laden air, which accelerates corrosion.</w:t>
      </w:r>
    </w:p>
    <w:p>
      <w:pPr>
        <w:numPr>
          <w:ilvl w:val="0"/>
          <w:numId w:val="1001"/>
        </w:numPr>
        <w:pStyle w:val="Compact"/>
      </w:pPr>
      <w:r>
        <w:rPr>
          <w:bCs/>
          <w:b/>
        </w:rPr>
        <w:t xml:space="preserve">Regulatory Compliance:</w:t>
      </w:r>
      <w:r>
        <w:t xml:space="preserve"> </w:t>
      </w:r>
      <w:r>
        <w:t xml:space="preserve">Working within the framework of Pakistani aviation laws requires deep knowledge of international standards set by the International Civil Aviation Organization (ICAO). The engineer ensures that all local modifications meet these global benchmarks while navigating local bureaucratic processes.</w:t>
      </w:r>
    </w:p>
    <w:p>
      <w:pPr>
        <w:numPr>
          <w:ilvl w:val="0"/>
          <w:numId w:val="1001"/>
        </w:numPr>
        <w:pStyle w:val="Compact"/>
      </w:pPr>
      <w:r>
        <w:rPr>
          <w:bCs/>
          <w:b/>
        </w:rPr>
        <w:t xml:space="preserve">Urban Air Mobility (UAM):</w:t>
      </w:r>
      <w:r>
        <w:t xml:space="preserve"> </w:t>
      </w:r>
      <w:r>
        <w:t xml:space="preserve">With traffic congestion in Karachi being among the worst globally, engineers are exploring Vertical Take-Off and Landing (VTOL) drones for medical supply transport. The aerospace engineer maps out safe corridors over densely populated areas, calculating noise pollution levels and safety margins.</w:t>
      </w:r>
    </w:p>
    <w:bookmarkEnd w:id="23"/>
    <w:bookmarkStart w:id="27" w:name="Xce474a4146763c1d4d2f61cb3a7fecc3fb8e749"/>
    <w:p>
      <w:pPr>
        <w:pStyle w:val="Heading2"/>
      </w:pPr>
      <w:r>
        <w:t xml:space="preserve">5. Case Study Analysis: The Drone Logistics Project</w:t>
      </w:r>
    </w:p>
    <w:p>
      <w:pPr>
        <w:pStyle w:val="FirstParagraph"/>
      </w:pPr>
      <w:r>
        <w:t xml:space="preserve">A prime example of the aerospace engineer’s utility in</w:t>
      </w:r>
      <w:r>
        <w:t xml:space="preserve"> </w:t>
      </w:r>
      <w:r>
        <w:rPr>
          <w:bCs/>
          <w:b/>
        </w:rPr>
        <w:t xml:space="preserve">Pakistan Karachi</w:t>
      </w:r>
      <w:r>
        <w:t xml:space="preserve"> </w:t>
      </w:r>
      <w:r>
        <w:t xml:space="preserve">is the recent pilot program for medical drone logistics. The goal was to transport blood and vaccines from central hospitals to remote coastal areas of Sindh quickly.</w:t>
      </w:r>
    </w:p>
    <w:bookmarkStart w:id="24" w:name="the-engineering-problem"/>
    <w:p>
      <w:pPr>
        <w:pStyle w:val="Heading3"/>
      </w:pPr>
      <w:r>
        <w:t xml:space="preserve">The Engineering Problem</w:t>
      </w:r>
    </w:p>
    <w:p>
      <w:pPr>
        <w:pStyle w:val="FirstParagraph"/>
      </w:pPr>
      <w:r>
        <w:t xml:space="preserve">Road networks in coastal Sindh are often unreliable during monsoon seasons. Traditional ground transport is slow, leading to delays in critical medical care. The aerospace engineer had to design a flight path that avoided both commercial airline traffic corridors and densely populated residential zones.</w:t>
      </w:r>
    </w:p>
    <w:bookmarkEnd w:id="24"/>
    <w:bookmarkStart w:id="25" w:name="the-engineering-solution"/>
    <w:p>
      <w:pPr>
        <w:pStyle w:val="Heading3"/>
      </w:pPr>
      <w:r>
        <w:t xml:space="preserve">The Engineering Solution</w:t>
      </w:r>
    </w:p>
    <w:p>
      <w:pPr>
        <w:pStyle w:val="FirstParagraph"/>
      </w:pPr>
      <w:r>
        <w:t xml:space="preserve">Utilizing Computational Fluid Dynamics (CFD) and geographic information systems (GIS), the engineer modeled wind patterns specific to the Arabian Sea coastline. They selected drone models with high payload capacity relative to weight, optimized for vertical takeoff in limited spaces. Furthermore, they integrated redundant communication systems to maintain control even if local cellular networks were overloaded during emergencies.</w:t>
      </w:r>
    </w:p>
    <w:bookmarkEnd w:id="25"/>
    <w:bookmarkStart w:id="26" w:name="the-outcome"/>
    <w:p>
      <w:pPr>
        <w:pStyle w:val="Heading3"/>
      </w:pPr>
      <w:r>
        <w:t xml:space="preserve">The Outcome</w:t>
      </w:r>
    </w:p>
    <w:p>
      <w:pPr>
        <w:pStyle w:val="FirstParagraph"/>
      </w:pPr>
      <w:r>
        <w:t xml:space="preserve">The project reduced delivery time by 60%. This success highlighted the necessity of having localized aerospace expertise in Pakistan. Global solutions could not account for the specific micro-climates and traffic patterns of Karachi without local engineering adaptation.</w:t>
      </w:r>
    </w:p>
    <w:bookmarkEnd w:id="26"/>
    <w:bookmarkEnd w:id="27"/>
    <w:bookmarkStart w:id="28" w:name="career-trajectory-and-skill-requirements"/>
    <w:p>
      <w:pPr>
        <w:pStyle w:val="Heading2"/>
      </w:pPr>
      <w:r>
        <w:t xml:space="preserve">6. Career Trajectory and Skill Requirements</w:t>
      </w:r>
    </w:p>
    <w:p>
      <w:pPr>
        <w:pStyle w:val="FirstParagraph"/>
      </w:pPr>
      <w:r>
        <w:t xml:space="preserve">Becoming a leading</w:t>
      </w:r>
      <w:r>
        <w:t xml:space="preserve"> </w:t>
      </w:r>
      <w:r>
        <w:rPr>
          <w:bCs/>
          <w:b/>
        </w:rPr>
        <w:t xml:space="preserve">Aerospace Engineer</w:t>
      </w:r>
      <w:r>
        <w:t xml:space="preserve"> </w:t>
      </w:r>
      <w:r>
        <w:t xml:space="preserve">in this region requires a multifaceted skill set. While mechanical proficiency is essential, the engineer in Karachi must also possess:</w:t>
      </w:r>
    </w:p>
    <w:p>
      <w:pPr>
        <w:numPr>
          <w:ilvl w:val="0"/>
          <w:numId w:val="1002"/>
        </w:numPr>
        <w:pStyle w:val="Compact"/>
      </w:pPr>
      <w:r>
        <w:rPr>
          <w:bCs/>
          <w:b/>
        </w:rPr>
        <w:t xml:space="preserve">Cross-functional Knowledge:</w:t>
      </w:r>
      <w:r>
        <w:t xml:space="preserve"> </w:t>
      </w:r>
      <w:r>
        <w:t xml:space="preserve">Understanding electrical engineering and software programming for avionics systems.</w:t>
      </w:r>
    </w:p>
    <w:p>
      <w:pPr>
        <w:numPr>
          <w:ilvl w:val="0"/>
          <w:numId w:val="1002"/>
        </w:numPr>
        <w:pStyle w:val="Compact"/>
      </w:pPr>
      <w:r>
        <w:rPr>
          <w:bCs/>
          <w:b/>
        </w:rPr>
        <w:t xml:space="preserve">Sustainability Awareness:</w:t>
      </w:r>
      <w:r>
        <w:t xml:space="preserve"> </w:t>
      </w:r>
      <w:r>
        <w:t xml:space="preserve">As global pressure mounts for greener aviation, engineers in Pakistan are tasked with analyzing fuel efficiency and carbon footprint reduction strategies suitable for regional airlines.</w:t>
      </w:r>
    </w:p>
    <w:p>
      <w:pPr>
        <w:numPr>
          <w:ilvl w:val="0"/>
          <w:numId w:val="1002"/>
        </w:numPr>
        <w:pStyle w:val="Compact"/>
      </w:pPr>
      <w:r>
        <w:rPr>
          <w:bCs/>
          <w:b/>
        </w:rPr>
        <w:t xml:space="preserve">Crisis Management:</w:t>
      </w:r>
      <w:r>
        <w:t xml:space="preserve"> </w:t>
      </w:r>
      <w:r>
        <w:t xml:space="preserve">In a region prone to natural disasters like cyclones, aerospace engineers play a key role in disaster relief planning, coordinating aerial assets effectively.</w:t>
      </w:r>
    </w:p>
    <w:bookmarkEnd w:id="28"/>
    <w:bookmarkStart w:id="29" w:name="economic-and-social-impact"/>
    <w:p>
      <w:pPr>
        <w:pStyle w:val="Heading2"/>
      </w:pPr>
      <w:r>
        <w:t xml:space="preserve">7. Economic and Social Impact</w:t>
      </w:r>
    </w:p>
    <w:p>
      <w:pPr>
        <w:pStyle w:val="FirstParagraph"/>
      </w:pPr>
      <w:r>
        <w:t xml:space="preserve">The presence of skilled aerospace engineering talent in Pakistan drives economic growth. It attracts foreign investment into the aviation sector, as international partners require reliable local regulatory and technical oversight. For</w:t>
      </w:r>
      <w:r>
        <w:t xml:space="preserve"> </w:t>
      </w:r>
      <w:r>
        <w:rPr>
          <w:bCs/>
          <w:b/>
        </w:rPr>
        <w:t xml:space="preserve">Pakistan Karachi</w:t>
      </w:r>
      <w:r>
        <w:t xml:space="preserve">, this translates to improved connectivity, better tourism prospects, and enhanced emergency response capabilities.</w:t>
      </w:r>
    </w:p>
    <w:p>
      <w:pPr>
        <w:pStyle w:val="BodyText"/>
      </w:pPr>
      <w:r>
        <w:t xml:space="preserve">Furthermore, these roles serve as inspiration for local students in STEM fields. Seeing an aerospace engineer solving real-world problems in their home city encourages the next generation of Pakistani engineers to innovate locally rather than seeking opportunities exclusively abroad.</w:t>
      </w:r>
    </w:p>
    <w:bookmarkEnd w:id="29"/>
    <w:bookmarkStart w:id="30" w:name="conclusion"/>
    <w:p>
      <w:pPr>
        <w:pStyle w:val="Heading2"/>
      </w:pPr>
      <w:r>
        <w:t xml:space="preserve">8. Conclusion</w:t>
      </w:r>
    </w:p>
    <w:p>
      <w:pPr>
        <w:pStyle w:val="FirstParagraph"/>
      </w:pPr>
      <w:r>
        <w:t xml:space="preserve">This case study demonstrates that the role of an Aerospace Engineer is pivotal to the developmental narrative of Pakistan Karachi. It is not merely a technical job but a strategic position that bridges infrastructure gaps, ensures safety, and paves the way for future technologies like urban air mobility. As Karachi continues to evolve into a smart city hub, the demand for specialized aerospace expertise will only grow. The successful integration of an</w:t>
      </w:r>
      <w:r>
        <w:t xml:space="preserve"> </w:t>
      </w:r>
      <w:r>
        <w:rPr>
          <w:bCs/>
          <w:b/>
        </w:rPr>
        <w:t xml:space="preserve">Aerospace Engineer</w:t>
      </w:r>
      <w:r>
        <w:t xml:space="preserve"> </w:t>
      </w:r>
      <w:r>
        <w:t xml:space="preserve">into this ecosystem is essential for maintaining Pakistan's competitiveness in regional aviation and logistics.</w:t>
      </w:r>
    </w:p>
    <w:p>
      <w:pPr>
        <w:pStyle w:val="BodyText"/>
      </w:pPr>
      <w:r>
        <w:t xml:space="preserve">Future developments will likely see these engineers taking on even greater responsibilities, from satellite data usage for urban planning to the maintenance of hypersonic test facilities if such projects materialize. The foundation laid today by professionals in</w:t>
      </w:r>
      <w:r>
        <w:t xml:space="preserve"> </w:t>
      </w:r>
      <w:r>
        <w:rPr>
          <w:bCs/>
          <w:b/>
        </w:rPr>
        <w:t xml:space="preserve">Pakistan Karachi</w:t>
      </w:r>
      <w:r>
        <w:t xml:space="preserve"> </w:t>
      </w:r>
      <w:r>
        <w:t xml:space="preserve">will support the country’s ambitions in the global aerospace community for decades to come.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Karachi, Pakistan</dc:title>
  <dc:creator/>
  <dc:language>en</dc:language>
  <cp:keywords/>
  <dcterms:created xsi:type="dcterms:W3CDTF">2026-07-29T13:32:06Z</dcterms:created>
  <dcterms:modified xsi:type="dcterms:W3CDTF">2026-07-29T13:32:06Z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