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Aerospace</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d6f386f702ac36353c159d15418377e555e7aac"/>
    <w:p>
      <w:pPr>
        <w:pStyle w:val="Heading1"/>
      </w:pPr>
      <w:r>
        <w:t xml:space="preserve">The Strategic Aerospace Engineer in Russia, Saint Petersburg</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Saint Petersburg, Russian Federation</w:t>
      </w:r>
      <w:r>
        <w:br/>
      </w:r>
      <w:r>
        <w:rPr>
          <w:bCs/>
          <w:b/>
        </w:rPr>
        <w:t xml:space="preserve">Roles Discussed:</w:t>
      </w:r>
    </w:p>
    <w:bookmarkEnd w:id="20"/>
    <w:bookmarkStart w:id="28" w:name="X163d56507d140b650dd5e927f9a1042b6cb8e31"/>
    <w:p>
      <w:pPr>
        <w:pStyle w:val="Heading1"/>
      </w:pPr>
      <w:r>
        <w:t xml:space="preserve">The Strategic Aerospace Engineer in Russia, Saint Petersburg</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Saint Petersburg, Russian Federation</w:t>
      </w:r>
      <w:r>
        <w:br/>
      </w:r>
      <w:r>
        <w:rPr>
          <w:bCs/>
          <w:b/>
        </w:rPr>
        <w:t xml:space="preserve">Roles Discussed:</w:t>
      </w:r>
    </w:p>
    <w:p>
      <w:pPr>
        <w:pStyle w:val="BodyText"/>
      </w:pPr>
      <w:r>
        <w:t xml:space="preserve">This case study explores the multifaceted role of an</w:t>
      </w:r>
      <w:r>
        <w:t xml:space="preserve"> </w:t>
      </w:r>
      <w:hyperlink w:anchor="Xa39a3ee5e6b4b0d3255bfef95601890afd80709">
        <w:r>
          <w:rPr>
            <w:rStyle w:val="Hyperlink"/>
          </w:rPr>
          <w:t xml:space="preserve">Aerospace Engineer</w:t>
        </w:r>
      </w:hyperlink>
      <w:r>
        <w:t xml:space="preserve"> </w:t>
      </w:r>
      <w:r>
        <w:t xml:space="preserve">operating within the unique geopolitical and industrial landscape of</w:t>
      </w:r>
      <w:r>
        <w:t xml:space="preserve"> </w:t>
      </w:r>
      <w:hyperlink w:anchor="Xa39a3ee5e6b4b0d3255bfef95601890afd80709">
        <w:r>
          <w:rPr>
            <w:rStyle w:val="Hyperlink"/>
          </w:rPr>
          <w:t xml:space="preserve">Russia</w:t>
        </w:r>
      </w:hyperlink>
      <w:r>
        <w:t xml:space="preserve">, with a specific focus on the historic and technical hub of</w:t>
      </w:r>
      <w:r>
        <w:t xml:space="preserve"> </w:t>
      </w:r>
      <w:hyperlink w:anchor="Xa39a3ee5e6b4b0d3255bfef95601890afd80709">
        <w:r>
          <w:rPr>
            <w:rStyle w:val="Hyperlink"/>
          </w:rPr>
          <w:t xml:space="preserve">Saint Petersburg</w:t>
        </w:r>
      </w:hyperlink>
      <w:r>
        <w:t xml:space="preserve">. As global aerospace dynamics shift, understanding how this profession functions in this specific region provides critical insights into engineering resilience, technological sovereignty, and regional economic development.</w:t>
      </w:r>
    </w:p>
    <w:bookmarkStart w:id="21" w:name="Xf236459f64486b5993a50e17ccf06174565d9a4"/>
    <w:p>
      <w:pPr>
        <w:pStyle w:val="Heading2"/>
      </w:pPr>
      <w:r>
        <w:t xml:space="preserve">1. Introduction to the Context: Saint Petersburg as an Engineering Hub</w:t>
      </w:r>
    </w:p>
    <w:p>
      <w:pPr>
        <w:pStyle w:val="FirstParagraph"/>
      </w:pPr>
      <w:hyperlink w:anchor="Xa39a3ee5e6b4b0d3255bfef95601890afd80709">
        <w:r>
          <w:rPr>
            <w:rStyle w:val="Hyperlink"/>
          </w:rPr>
          <w:t xml:space="preserve">Russia</w:t>
        </w:r>
      </w:hyperlink>
      <w:r>
        <w:t xml:space="preserve">'s aerospace industry is one of its oldest and most prestigious sectors, rooted deeply in Soviet-era legacy but undergoing significant modernization.</w:t>
      </w:r>
      <w:r>
        <w:t xml:space="preserve"> </w:t>
      </w:r>
      <w:hyperlink w:anchor="Xa39a3ee5e6b4b0d3255bfef95601890afd80709">
        <w:r>
          <w:rPr>
            <w:rStyle w:val="Hyperlink"/>
          </w:rPr>
          <w:t xml:space="preserve">Saint Petersburg</w:t>
        </w:r>
      </w:hyperlink>
      <w:r>
        <w:t xml:space="preserve">, often referred to as the cultural capital of Russia, serves simultaneously as a critical technological center for defense and aviation. Unlike Moscow, which focuses heavily on central administration and certain helicopter designs (like Kamov),</w:t>
      </w:r>
      <w:r>
        <w:t xml:space="preserve"> </w:t>
      </w:r>
      <w:hyperlink w:anchor="Xa39a3ee5e6b4b0d3255bfef95601890afd80709">
        <w:r>
          <w:rPr>
            <w:rStyle w:val="Hyperlink"/>
          </w:rPr>
          <w:t xml:space="preserve">Saint Petersburg</w:t>
        </w:r>
      </w:hyperlink>
      <w:r>
        <w:t xml:space="preserve"> </w:t>
      </w:r>
      <w:r>
        <w:t xml:space="preserve">is home to major design bureaus such as</w:t>
      </w:r>
      <w:r>
        <w:t xml:space="preserve"> </w:t>
      </w:r>
      <w:r>
        <w:rPr>
          <w:iCs/>
          <w:i/>
        </w:rPr>
        <w:t xml:space="preserve">Unicombank</w:t>
      </w:r>
      <w:r>
        <w:t xml:space="preserve">, various subsidiaries of the United Aircraft Corporation (UAC), and specialized institutes focused on materials science, avionics, and satellite communications.</w:t>
      </w:r>
    </w:p>
    <w:p>
      <w:pPr>
        <w:pStyle w:val="BodyText"/>
      </w:pPr>
      <w:r>
        <w:t xml:space="preserve">The city's engineering culture is defined by rigorous academic traditions stemming from institutions like the Polytechnic University. For an</w:t>
      </w:r>
      <w:r>
        <w:t xml:space="preserve"> </w:t>
      </w:r>
      <w:hyperlink w:anchor="Xa39a3ee5e6b4b0d3255bfef95601890afd80709">
        <w:r>
          <w:rPr>
            <w:rStyle w:val="Hyperlink"/>
          </w:rPr>
          <w:t xml:space="preserve">Aerospace Engineer</w:t>
        </w:r>
      </w:hyperlink>
      <w:r>
        <w:t xml:space="preserve"> </w:t>
      </w:r>
      <w:r>
        <w:t xml:space="preserve">working here, the environment is one of high pressure, intellectual depth, and patriotic duty to national technological independence.</w:t>
      </w:r>
    </w:p>
    <w:bookmarkEnd w:id="21"/>
    <w:bookmarkStart w:id="22" w:name="Xc508fb3a7ffd076a4f39f859990f0330446b2cb"/>
    <w:p>
      <w:pPr>
        <w:pStyle w:val="Heading2"/>
      </w:pPr>
      <w:r>
        <w:t xml:space="preserve">2. The Role of the Aerospace Engineer in Russia</w:t>
      </w:r>
    </w:p>
    <w:p>
      <w:pPr>
        <w:pStyle w:val="FirstParagraph"/>
      </w:pPr>
      <w:r>
        <w:t xml:space="preserve">An</w:t>
      </w:r>
      <w:r>
        <w:t xml:space="preserve"> </w:t>
      </w:r>
      <w:hyperlink w:anchor="Xa39a3ee5e6b4b0d3255bfef95601890afd80709">
        <w:r>
          <w:rPr>
            <w:rStyle w:val="Hyperlink"/>
          </w:rPr>
          <w:t xml:space="preserve">Aerospace Engineer</w:t>
        </w:r>
      </w:hyperlink>
      <w:r>
        <w:t xml:space="preserve"> </w:t>
      </w:r>
      <w:r>
        <w:t xml:space="preserve">in this context is not merely a designer; they are a guardian of technical sovereignty. With international sanctions restricting access to Western software (such as CATIA or ANSYS) and hardware components, the role has evolved to demand exceptional adaptability.</w:t>
      </w:r>
    </w:p>
    <w:p>
      <w:pPr>
        <w:pStyle w:val="BodyText"/>
      </w:pPr>
      <w:r>
        <w:rPr>
          <w:bCs/>
          <w:b/>
        </w:rPr>
        <w:t xml:space="preserve">Key Responsibilities:</w:t>
      </w:r>
    </w:p>
    <w:p>
      <w:pPr>
        <w:numPr>
          <w:ilvl w:val="0"/>
          <w:numId w:val="1001"/>
        </w:numPr>
        <w:pStyle w:val="Compact"/>
      </w:pPr>
      <w:r>
        <w:rPr>
          <w:bCs/>
          <w:b/>
        </w:rPr>
        <w:t xml:space="preserve">National Software Migration:</w:t>
      </w:r>
      <w:r>
        <w:t xml:space="preserve">Aerospace Engineers in Russia are currently leading the charge to migrate legacy aerospace projects from Western CAD/CAE platforms to domestic alternatives. This requires immense problem-solving skills and a deep understanding of underlying mathematical models.</w:t>
      </w:r>
    </w:p>
    <w:p>
      <w:pPr>
        <w:numPr>
          <w:ilvl w:val="0"/>
          <w:numId w:val="1001"/>
        </w:numPr>
        <w:pStyle w:val="Compact"/>
      </w:pPr>
      <w:r>
        <w:rPr>
          <w:bCs/>
          <w:b/>
        </w:rPr>
        <w:t xml:space="preserve">Retro-Engineering and Substitution:</w:t>
      </w:r>
      <w:r>
        <w:t xml:space="preserve">A major task for the</w:t>
      </w:r>
      <w:r>
        <w:t xml:space="preserve"> </w:t>
      </w:r>
      <w:hyperlink w:anchor="Xa39a3ee5e6b4b0d3255bfef95601890afd80709">
        <w:r>
          <w:rPr>
            <w:rStyle w:val="Hyperlink"/>
          </w:rPr>
          <w:t xml:space="preserve">Aerospace Engineer</w:t>
        </w:r>
      </w:hyperlink>
      <w:r>
        <w:t xml:space="preserve"> </w:t>
      </w:r>
      <w:r>
        <w:t xml:space="preserve">is identifying local or friendly-nation suppliers for critical components, from microchips to composite materials, ensuring that production lines in cities like</w:t>
      </w:r>
      <w:r>
        <w:t xml:space="preserve"> </w:t>
      </w:r>
      <w:hyperlink w:anchor="Xa39a3ee5e6b4b0d3255bfef95601890afd80709">
        <w:r>
          <w:rPr>
            <w:rStyle w:val="Hyperlink"/>
          </w:rPr>
          <w:t xml:space="preserve">Saint Petersburg</w:t>
        </w:r>
      </w:hyperlink>
      <w:r>
        <w:t xml:space="preserve"> </w:t>
      </w:r>
      <w:r>
        <w:t xml:space="preserve">continue to function.</w:t>
      </w:r>
    </w:p>
    <w:p>
      <w:pPr>
        <w:numPr>
          <w:ilvl w:val="0"/>
          <w:numId w:val="1001"/>
        </w:numPr>
        <w:pStyle w:val="Compact"/>
      </w:pPr>
      <w:r>
        <w:rPr>
          <w:bCs/>
          <w:b/>
        </w:rPr>
        <w:t xml:space="preserve">R&amp;D in Propulsion and Aerodynamics:</w:t>
      </w:r>
      <w:r>
        <w:t xml:space="preserve">Focusing on next-generation engine designs and hypersonic flight capabilities, engineers here work on projects deemed strategically vital for the Russian Federation.</w:t>
      </w:r>
    </w:p>
    <w:bookmarkEnd w:id="22"/>
    <w:bookmarkStart w:id="24" w:name="X4bc1721951edda743d375b745d2c144aec39fc5"/>
    <w:p>
      <w:pPr>
        <w:pStyle w:val="Heading2"/>
      </w:pPr>
      <w:r>
        <w:t xml:space="preserve">3. The Local Ecosystem: Challenges and Opportunities in Saint Petersburg</w:t>
      </w:r>
    </w:p>
    <w:p>
      <w:pPr>
        <w:pStyle w:val="FirstParagraph"/>
      </w:pPr>
      <w:r>
        <w:t xml:space="preserve">The geography of</w:t>
      </w:r>
      <w:r>
        <w:t xml:space="preserve"> </w:t>
      </w:r>
      <w:hyperlink w:anchor="Xa39a3ee5e6b4b0d3255bfef95601890afd80709">
        <w:r>
          <w:rPr>
            <w:rStyle w:val="Hyperlink"/>
          </w:rPr>
          <w:t xml:space="preserve">Saint Petersburg</w:t>
        </w:r>
      </w:hyperlink>
      <w:r>
        <w:t xml:space="preserve">, with its proximity to the Baltic Sea and historical ties to maritime aviation, influences the type of work performed. While not as heavy on military transport aircraft as Moscow or Samara,</w:t>
      </w:r>
      <w:r>
        <w:t xml:space="preserve"> </w:t>
      </w:r>
      <w:hyperlink w:anchor="Xa39a3ee5e6b4b0d3255bfef95601890afd80709">
        <w:r>
          <w:rPr>
            <w:rStyle w:val="Hyperlink"/>
          </w:rPr>
          <w:t xml:space="preserve">Saint Petersburg</w:t>
        </w:r>
      </w:hyperlink>
      <w:r>
        <w:t xml:space="preserve"> </w:t>
      </w:r>
      <w:r>
        <w:t xml:space="preserve">has a strong presence in satellite technology and specialized UAV (Unmanned Aerial Vehicle) development.</w:t>
      </w:r>
    </w:p>
    <w:bookmarkStart w:id="23" w:name="X709a0aff320e1274522180ca9d76af668d4eb05"/>
    <w:p>
      <w:pPr>
        <w:pStyle w:val="Heading3"/>
      </w:pPr>
      <w:r>
        <w:t xml:space="preserve">The Impact of Geopolitics on Engineering Practice</w:t>
      </w:r>
    </w:p>
    <w:p>
      <w:pPr>
        <w:pStyle w:val="FirstParagraph"/>
      </w:pPr>
      <w:r>
        <w:t xml:space="preserve">In the current climate, an</w:t>
      </w:r>
      <w:r>
        <w:t xml:space="preserve"> </w:t>
      </w:r>
      <w:hyperlink w:anchor="Xa39a3ee5e6b4b0d3255bfef95601890afd80709">
        <w:r>
          <w:rPr>
            <w:rStyle w:val="Hyperlink"/>
          </w:rPr>
          <w:t xml:space="preserve">Aerospace Engineer</w:t>
        </w:r>
      </w:hyperlink>
      <w:r>
        <w:t xml:space="preserve"> </w:t>
      </w:r>
      <w:r>
        <w:t xml:space="preserve">in</w:t>
      </w:r>
      <w:r>
        <w:t xml:space="preserve"> </w:t>
      </w:r>
      <w:hyperlink w:anchor="Xa39a3ee5e6b4b0d3255bfef95601890afd80709">
        <w:r>
          <w:rPr>
            <w:rStyle w:val="Hyperlink"/>
          </w:rPr>
          <w:t xml:space="preserve">Russia</w:t>
        </w:r>
      </w:hyperlink>
      <w:r>
        <w:t xml:space="preserve"> </w:t>
      </w:r>
      <w:r>
        <w:t xml:space="preserve">operates under a paradigm of self-reliance. The isolation from global aerospace consortia (such as Airbus or Boeing supply chains) has forced a rapid internalization of innovation. For professionals in</w:t>
      </w:r>
      <w:r>
        <w:t xml:space="preserve"> </w:t>
      </w:r>
      <w:hyperlink w:anchor="Xa39a3ee5e6b4b0d3255bfef95601890afd80709">
        <w:r>
          <w:rPr>
            <w:rStyle w:val="Hyperlink"/>
          </w:rPr>
          <w:t xml:space="preserve">Saint Petersburg</w:t>
        </w:r>
      </w:hyperlink>
      <w:r>
        <w:t xml:space="preserve">, this means:</w:t>
      </w:r>
    </w:p>
    <w:p>
      <w:pPr>
        <w:numPr>
          <w:ilvl w:val="0"/>
          <w:numId w:val="1002"/>
        </w:numPr>
        <w:pStyle w:val="Compact"/>
      </w:pPr>
      <w:r>
        <w:rPr>
          <w:bCs/>
          <w:b/>
        </w:rPr>
        <w:t xml:space="preserve">Closed Data Loops:</w:t>
      </w:r>
      <w:r>
        <w:t xml:space="preserve">Data sharing with international counterparts is restricted. Engineers must rely on domestic simulations and testing facilities.</w:t>
      </w:r>
    </w:p>
    <w:p>
      <w:pPr>
        <w:numPr>
          <w:ilvl w:val="0"/>
          <w:numId w:val="1002"/>
        </w:numPr>
        <w:pStyle w:val="Compact"/>
      </w:pPr>
      <w:r>
        <w:rPr>
          <w:bCs/>
          <w:b/>
        </w:rPr>
        <w:t xml:space="preserve">Talent Retention Challenges:</w:t>
      </w:r>
      <w:r>
        <w:t xml:space="preserve">To combat brain drain, the state and private companies in</w:t>
      </w:r>
      <w:r>
        <w:t xml:space="preserve"> </w:t>
      </w:r>
      <w:hyperlink w:anchor="Xa39a3ee5e6b4b0d3255bfef95601890afd80709">
        <w:r>
          <w:rPr>
            <w:rStyle w:val="Hyperlink"/>
          </w:rPr>
          <w:t xml:space="preserve">Saint Petersburg</w:t>
        </w:r>
      </w:hyperlink>
      <w:r>
        <w:t xml:space="preserve"> </w:t>
      </w:r>
      <w:r>
        <w:t xml:space="preserve">are offering enhanced incentives, including housing support and priority status for technical graduates. The role of the engineer is now seen as a national security asset.</w:t>
      </w:r>
    </w:p>
    <w:p>
      <w:pPr>
        <w:numPr>
          <w:ilvl w:val="0"/>
          <w:numId w:val="1002"/>
        </w:numPr>
        <w:pStyle w:val="Compact"/>
      </w:pPr>
      <w:r>
        <w:rPr>
          <w:bCs/>
          <w:b/>
        </w:rPr>
        <w:t xml:space="preserve">Educational Pipeline:</w:t>
      </w:r>
      <w:r>
        <w:t xml:space="preserve">Closely linked to universities in the city, engineers collaborate on curriculum development to ensure that new graduates possess skills relevant to domestic software and manufacturing processes.</w:t>
      </w:r>
    </w:p>
    <w:bookmarkEnd w:id="23"/>
    <w:bookmarkEnd w:id="24"/>
    <w:bookmarkStart w:id="26" w:name="Xd376931973345f81a13cd84970958123dacd543"/>
    <w:p>
      <w:pPr>
        <w:pStyle w:val="Heading2"/>
      </w:pPr>
      <w:r>
        <w:t xml:space="preserve">4. Case Study Subject: Project "Baltic Star" (Hypothetical Composite Wing Development)</w:t>
      </w:r>
    </w:p>
    <w:p>
      <w:pPr>
        <w:pStyle w:val="FirstParagraph"/>
      </w:pPr>
      <w:r>
        <w:t xml:space="preserve">To illustrate the daily reality of an</w:t>
      </w:r>
      <w:r>
        <w:t xml:space="preserve"> </w:t>
      </w:r>
      <w:hyperlink w:anchor="Xa39a3ee5e6b4b0d3255bfef95601890afd80709">
        <w:r>
          <w:rPr>
            <w:rStyle w:val="Hyperlink"/>
          </w:rPr>
          <w:t xml:space="preserve">Aerospace Engineer</w:t>
        </w:r>
      </w:hyperlink>
      <w:r>
        <w:t xml:space="preserve"> </w:t>
      </w:r>
      <w:r>
        <w:t xml:space="preserve">in this region, we examine a hypothetical but representative project: "Baltic Star."</w:t>
      </w:r>
    </w:p>
    <w:p>
      <w:pPr>
        <w:pStyle w:val="BodyText"/>
      </w:pPr>
      <w:r>
        <w:rPr>
          <w:bCs/>
          <w:b/>
        </w:rPr>
        <w:t xml:space="preserve">The Objective:</w:t>
      </w:r>
      <w:r>
        <w:t xml:space="preserve"> </w:t>
      </w:r>
      <w:r>
        <w:t xml:space="preserve">Develop a lightweight composite wing structure for a new regional transport aircraft using purely domestic materials.</w:t>
      </w:r>
    </w:p>
    <w:p>
      <w:pPr>
        <w:pStyle w:val="BodyText"/>
      </w:pPr>
      <w:r>
        <w:rPr>
          <w:bCs/>
          <w:b/>
        </w:rPr>
        <w:t xml:space="preserve">The Engineer's Challenge:</w:t>
      </w:r>
    </w:p>
    <w:p>
      <w:pPr>
        <w:numPr>
          <w:ilvl w:val="0"/>
          <w:numId w:val="1003"/>
        </w:numPr>
        <w:pStyle w:val="Compact"/>
      </w:pPr>
      <w:r>
        <w:rPr>
          <w:bCs/>
          <w:b/>
        </w:rPr>
        <w:t xml:space="preserve">Made-in-Russia Materials:</w:t>
      </w:r>
      <w:r>
        <w:t xml:space="preserve">The engineer could not use imported carbon fiber. They had to work with local producers in the Leningrad Oblast, adjusting design parameters to account for slight variations in material tensile strength.</w:t>
      </w:r>
    </w:p>
    <w:p>
      <w:pPr>
        <w:numPr>
          <w:ilvl w:val="0"/>
          <w:numId w:val="1003"/>
        </w:numPr>
        <w:pStyle w:val="Compact"/>
      </w:pPr>
      <w:r>
        <w:rPr>
          <w:bCs/>
          <w:b/>
        </w:rPr>
        <w:t xml:space="preserve">Social Software Adaptation:</w:t>
      </w:r>
      <w:r>
        <w:t xml:space="preserve">The aerodynamic simulation team faced a steep learning curve switching from ANSYS to domestic Russian software suites. The</w:t>
      </w:r>
      <w:r>
        <w:t xml:space="preserve"> </w:t>
      </w:r>
      <w:hyperlink w:anchor="Xa39a3ee5e6b4b0d3255bfef95601890afd80709">
        <w:r>
          <w:rPr>
            <w:rStyle w:val="Hyperlink"/>
          </w:rPr>
          <w:t xml:space="preserve">Aerospace Engineer</w:t>
        </w:r>
      </w:hyperlink>
      <w:r>
        <w:t xml:space="preserve"> </w:t>
      </w:r>
      <w:r>
        <w:t xml:space="preserve">had to spend 30% of their time validating the accuracy of these new tools against historical flight data.</w:t>
      </w:r>
    </w:p>
    <w:p>
      <w:pPr>
        <w:numPr>
          <w:ilvl w:val="0"/>
          <w:numId w:val="1003"/>
        </w:numPr>
        <w:pStyle w:val="Compact"/>
      </w:pPr>
      <w:r>
        <w:rPr>
          <w:bCs/>
          <w:b/>
        </w:rPr>
        <w:t xml:space="preserve">Cross-Border Logistics:</w:t>
      </w:r>
      <w:r>
        <w:t xml:space="preserve">Sourcing rare earth elements for sensors required complex logistical planning through alternative trade routes, a task often requiring engineering input to specify exact tolerances for substitutes.</w:t>
      </w:r>
    </w:p>
    <w:bookmarkStart w:id="25" w:name="the-outcome"/>
    <w:p>
      <w:pPr>
        <w:pStyle w:val="Heading3"/>
      </w:pPr>
      <w:r>
        <w:t xml:space="preserve">The Outcome</w:t>
      </w:r>
    </w:p>
    <w:p>
      <w:pPr>
        <w:pStyle w:val="FirstParagraph"/>
      </w:pPr>
      <w:r>
        <w:t xml:space="preserve">The project was completed two years behind the original schedule due to supply chain disruptions. However, the</w:t>
      </w:r>
      <w:r>
        <w:t xml:space="preserve"> </w:t>
      </w:r>
      <w:hyperlink w:anchor="Xa39a3ee5e6b4b0d3255bfef95601890afd80709">
        <w:r>
          <w:rPr>
            <w:rStyle w:val="Hyperlink"/>
          </w:rPr>
          <w:t xml:space="preserve">Aerospace Engineer</w:t>
        </w:r>
      </w:hyperlink>
      <w:r>
        <w:t xml:space="preserve"> </w:t>
      </w:r>
      <w:r>
        <w:t xml:space="preserve">team in</w:t>
      </w:r>
      <w:r>
        <w:t xml:space="preserve"> </w:t>
      </w:r>
      <w:hyperlink w:anchor="Xa39a3ee5e6b4b0d3255bfef95601890afd80709">
        <w:r>
          <w:rPr>
            <w:rStyle w:val="Hyperlink"/>
          </w:rPr>
          <w:t xml:space="preserve">Saint Petersburg</w:t>
        </w:r>
      </w:hyperlink>
      <w:r>
        <w:t xml:space="preserve"> </w:t>
      </w:r>
      <w:r>
        <w:t xml:space="preserve">achieved a critical milestone: 100% domestic content for the wing assembly. This success has since been used as a blueprint for other design bureaus across</w:t>
      </w:r>
      <w:r>
        <w:t xml:space="preserve"> </w:t>
      </w:r>
      <w:hyperlink w:anchor="Xa39a3ee5e6b4b0d3255bfef95601890afd80709">
        <w:r>
          <w:rPr>
            <w:rStyle w:val="Hyperlink"/>
          </w:rPr>
          <w:t xml:space="preserve">Russia</w:t>
        </w:r>
      </w:hyperlink>
      <w:r>
        <w:t xml:space="preserve">, proving that technical sovereignty is achievable through rigorous engineering adaptation.</w:t>
      </w:r>
    </w:p>
    <w:bookmarkEnd w:id="25"/>
    <w:bookmarkEnd w:id="26"/>
    <w:bookmarkStart w:id="27" w:name="X7b166feaee7f03b98dfd4d9798fc6e91da56922"/>
    <w:p>
      <w:pPr>
        <w:pStyle w:val="Heading2"/>
      </w:pPr>
      <w:r>
        <w:t xml:space="preserve">5. Conclusion: The Future of Aerospace Engineering in Saint Petersburg</w:t>
      </w:r>
    </w:p>
    <w:p>
      <w:pPr>
        <w:pStyle w:val="FirstParagraph"/>
      </w:pPr>
      <w:r>
        <w:t xml:space="preserve">The role of the</w:t>
      </w:r>
      <w:r>
        <w:t xml:space="preserve"> </w:t>
      </w:r>
      <w:hyperlink w:anchor="Xa39a3ee5e6b4b0d3255bfef95601890afd80709">
        <w:r>
          <w:rPr>
            <w:rStyle w:val="Hyperlink"/>
          </w:rPr>
          <w:t xml:space="preserve">Aerospace Engineer</w:t>
        </w:r>
      </w:hyperlink>
      <w:r>
        <w:t xml:space="preserve"> </w:t>
      </w:r>
      <w:r>
        <w:t xml:space="preserve">in</w:t>
      </w:r>
      <w:r>
        <w:t xml:space="preserve"> </w:t>
      </w:r>
      <w:hyperlink w:anchor="Xa39a3ee5e6b4b0d3255bfef95601890afd80709">
        <w:r>
          <w:rPr>
            <w:rStyle w:val="Hyperlink"/>
          </w:rPr>
          <w:t xml:space="preserve">Russia</w:t>
        </w:r>
      </w:hyperlink>
      <w:r>
        <w:t xml:space="preserve">, particularly within the vibrant industrial ecosystem of</w:t>
      </w:r>
    </w:p>
    <w:p>
      <w:pPr>
        <w:pStyle w:val="BodyText"/>
      </w:pPr>
      <w:r>
        <w:t xml:space="preserve">Saint Petersburg,, is undergoing a profound transformation. It has shifted from being a component of global supply chains to being the architect of independent technological systems.</w:t>
      </w:r>
    </w:p>
    <w:p>
      <w:pPr>
        <w:pStyle w:val="BodyText"/>
      </w:pPr>
      <w:r>
        <w:t xml:space="preserve">For professionals interested in this sector, the implications are clear:</w:t>
      </w:r>
    </w:p>
    <w:p>
      <w:pPr>
        <w:pStyle w:val="BodyText"/>
      </w:pPr>
      <w:r>
        <w:rPr>
          <w:bCs/>
          <w:b/>
        </w:rPr>
        <w:t xml:space="preserve">Multidisciplinary Expertise:</w:t>
      </w:r>
      <w:r>
        <w:t xml:space="preserve">The modern engineer must be as proficient in logistics and material science as they are in aerodynamics.</w:t>
      </w:r>
    </w:p>
    <w:p>
      <w:pPr>
        <w:pStyle w:val="BodyText"/>
      </w:pPr>
      <w:r>
        <w:rPr>
          <w:bCs/>
          <w:b/>
        </w:rPr>
        <w:t xml:space="preserve">Patriotism and Innovation:</w:t>
      </w:r>
      <w:r>
        <w:t xml:space="preserve">In</w:t>
      </w:r>
      <w:r>
        <w:t xml:space="preserve"> </w:t>
      </w:r>
      <w:hyperlink w:anchor="Xa39a3ee5e6b4b0d3255bfef95601890afd80709">
        <w:r>
          <w:rPr>
            <w:rStyle w:val="Hyperlink"/>
          </w:rPr>
          <w:t xml:space="preserve">Saint Petersburg</w:t>
        </w:r>
      </w:hyperlink>
      <w:r>
        <w:t xml:space="preserve">, engineering is viewed through the lens of national resilience. Success is measured not just by commercial viability, but by strategic utility.</w:t>
      </w:r>
    </w:p>
    <w:p>
      <w:pPr>
        <w:pStyle w:val="BodyText"/>
      </w:pPr>
      <w:r>
        <w:rPr>
          <w:bCs/>
          <w:b/>
        </w:rPr>
        <w:t xml:space="preserve">Resilience:</w:t>
      </w:r>
      <w:r>
        <w:t xml:space="preserve">The ability to innovate under constraint is the defining skill of the contemporary</w:t>
      </w:r>
      <w:r>
        <w:t xml:space="preserve"> </w:t>
      </w:r>
      <w:hyperlink w:anchor="Xa39a3ee5e6b4b0d3255bfef95601890afd80709">
        <w:r>
          <w:rPr>
            <w:rStyle w:val="Hyperlink"/>
          </w:rPr>
          <w:t xml:space="preserve">Aerospace Engineer</w:t>
        </w:r>
      </w:hyperlink>
      <w:r>
        <w:t xml:space="preserve"> </w:t>
      </w:r>
      <w:r>
        <w:t xml:space="preserve">in this region.</w:t>
      </w:r>
    </w:p>
    <w:bookmarkEnd w:id="27"/>
    <w:bookmarkEnd w:id="28"/>
    <w:bookmarkStart w:id="33" w:name="X07304d851594041c3aace49ba345e05da7f0474"/>
    <w:p>
      <w:pPr>
        <w:pStyle w:val="Heading1"/>
      </w:pPr>
      <w:r>
        <w:t xml:space="preserve">The Strategic Aerospace Engineer in Russia, Saint Petersburg</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Saint Petersburg, Russian Federation</w:t>
      </w:r>
      <w:r>
        <w:br/>
      </w:r>
    </w:p>
    <w:p>
      <w:pPr>
        <w:pStyle w:val="BodyText"/>
      </w:pPr>
      <w:r>
        <w:t xml:space="preserve">Roles Discussed:</w:t>
      </w:r>
    </w:p>
    <w:p>
      <w:pPr>
        <w:pStyle w:val="BodyText"/>
      </w:pPr>
      <w:r>
        <w:t xml:space="preserve">This case study explores the multifaceted role of an</w:t>
      </w:r>
      <w:r>
        <w:t xml:space="preserve"> </w:t>
      </w:r>
      <w:hyperlink w:anchor="Xa39a3ee5e6b4b0d3255bfef95601890afd80709">
        <w:r>
          <w:rPr>
            <w:rStyle w:val="Hyperlink"/>
          </w:rPr>
          <w:t xml:space="preserve">Aerospace Engineer</w:t>
        </w:r>
      </w:hyperlink>
      <w:r>
        <w:t xml:space="preserve"> </w:t>
      </w:r>
      <w:r>
        <w:t xml:space="preserve">operating within the unique geopolitical and industrial landscape of</w:t>
      </w:r>
      <w:r>
        <w:t xml:space="preserve"> </w:t>
      </w:r>
      <w:hyperlink w:anchor="Xa39a3ee5e6b4b0d3255bfef95601890afd80709">
        <w:r>
          <w:rPr>
            <w:rStyle w:val="Hyperlink"/>
          </w:rPr>
          <w:t xml:space="preserve">Russia</w:t>
        </w:r>
      </w:hyperlink>
      <w:r>
        <w:t xml:space="preserve">, with a specific focus on the historic and technical hub of</w:t>
      </w:r>
      <w:r>
        <w:t xml:space="preserve"> </w:t>
      </w:r>
      <w:hyperlink w:anchor="Xa39a3ee5e6b4b0d3255bfef95601890afd80709">
        <w:r>
          <w:rPr>
            <w:rStyle w:val="Hyperlink"/>
          </w:rPr>
          <w:t xml:space="preserve">Saint Petersburg&lt;/&gt;. As global aerospace dynamics shift, understanding how this profession functions in this specific region provides critical insights into engineering resilience, technological sovereignty, and regional economic development.</w:t>
        </w:r>
      </w:hyperlink>
    </w:p>
    <w:bookmarkStart w:id="29" w:name="X887b6e2af592a6a37f4cf182149191710df833e"/>
    <w:p>
      <w:pPr>
        <w:pStyle w:val="Heading2"/>
      </w:pPr>
      <w:r>
        <w:t xml:space="preserve">1. Introduction to the Context: Saint Petersburg as an Engineering Hub</w:t>
      </w:r>
    </w:p>
    <w:p>
      <w:pPr>
        <w:pStyle w:val="FirstParagraph"/>
      </w:pPr>
      <w:hyperlink w:anchor="Xa39a3ee5e6b4b0d3255bfef95601890afd80709">
        <w:r>
          <w:rPr>
            <w:rStyle w:val="Hyperlink"/>
          </w:rPr>
          <w:t xml:space="preserve">Russia</w:t>
        </w:r>
      </w:hyperlink>
      <w:r>
        <w:t xml:space="preserve">'s aerospace industry is one of its oldest and most prestigious sectors, rooted deeply in Soviet-era legacy but undergoing significant modernization.</w:t>
      </w:r>
      <w:r>
        <w:t xml:space="preserve"> </w:t>
      </w:r>
      <w:hyperlink w:anchor="Xa39a3ee5e6b4b0d3255bfef95601890afd80709">
        <w:r>
          <w:rPr>
            <w:rStyle w:val="Hyperlink"/>
          </w:rPr>
          <w:t xml:space="preserve">Saint Petersburg</w:t>
        </w:r>
      </w:hyperlink>
      <w:r>
        <w:t xml:space="preserve">, often referred to as the cultural capital of Russia, serves simultaneously as a critical technological center for defense and aviation. Unlike Moscow, which focuses heavily on central administration and certain helicopter designs (like Kamov),</w:t>
      </w:r>
    </w:p>
    <w:p>
      <w:pPr>
        <w:pStyle w:val="BodyText"/>
      </w:pPr>
      <w:r>
        <w:t xml:space="preserve">Saint Petersburg&lt;/&gt; is home to major design bureaus such as</w:t>
      </w:r>
      <w:r>
        <w:t xml:space="preserve"> </w:t>
      </w:r>
      <w:r>
        <w:rPr>
          <w:iCs/>
          <w:i/>
        </w:rPr>
        <w:t xml:space="preserve">Unicombank</w:t>
      </w:r>
      <w:r>
        <w:t xml:space="preserve">, various subsidiaries of the United Aircraft Corporation (UAC), and specialized institutes focused on materials science, avionics, and satellite communications.</w:t>
      </w:r>
    </w:p>
    <w:p>
      <w:pPr>
        <w:pStyle w:val="BodyText"/>
      </w:pPr>
      <w:r>
        <w:t xml:space="preserve">The city's engineering culture is defined by rigorous academic traditions stemming from institutions like the Polytechnic University. For an</w:t>
      </w:r>
    </w:p>
    <w:p>
      <w:pPr>
        <w:pStyle w:val="BodyText"/>
      </w:pPr>
      <w:r>
        <w:t xml:space="preserve">Aerospace Engineer&lt;/&gt; working here, the environment is one of high pressure, intellectual depth, and patriotic duty to national technological independence.</w:t>
      </w:r>
    </w:p>
    <w:bookmarkEnd w:id="29"/>
    <w:bookmarkStart w:id="31" w:name="X278b368232bcffbd5dade17add66dfcfb46ae13"/>
    <w:p>
      <w:pPr>
        <w:pStyle w:val="Heading2"/>
      </w:pPr>
      <w:r>
        <w:t xml:space="preserve">2. The Role of the Aerospace Engineer in Russia</w:t>
      </w:r>
    </w:p>
    <w:p>
      <w:pPr>
        <w:pStyle w:val="FirstParagraph"/>
      </w:pPr>
      <w:r>
        <w:t xml:space="preserve">An</w:t>
      </w:r>
      <w:r>
        <w:t xml:space="preserve"> </w:t>
      </w:r>
      <w:hyperlink w:anchor="Xa39a3ee5e6b4b0d3255bfef95601890afd80709">
        <w:r>
          <w:rPr>
            <w:rStyle w:val="Hyperlink"/>
          </w:rPr>
          <w:t xml:space="preserve">Aerospace Engineer</w:t>
        </w:r>
      </w:hyperlink>
      <w:r>
        <w:t xml:space="preserve"> </w:t>
      </w:r>
      <w:r>
        <w:t xml:space="preserve">in this context is not merely a designer; they are a guardian of technical sovereignty. With international sanctions restricting access to Western software (such as CATIA or ANSYS) and hardware components, the role has evolved to demand exceptional adaptability.</w:t>
      </w:r>
    </w:p>
    <w:p>
      <w:pPr>
        <w:pStyle w:val="BodyText"/>
      </w:pPr>
      <w:r>
        <w:rPr>
          <w:bCs/>
          <w:b/>
        </w:rPr>
        <w:t xml:space="preserve">Key Responsibilities:</w:t>
      </w:r>
    </w:p>
    <w:p>
      <w:pPr>
        <w:numPr>
          <w:ilvl w:val="0"/>
          <w:numId w:val="1004"/>
        </w:numPr>
        <w:pStyle w:val="Compact"/>
      </w:pPr>
      <w:r>
        <w:t xml:space="preserve">National Software Migration:Aerospace Engineers in Russia are currently leading the charge to migrate legacy aerospace projects from Western CAD/CAE platforms to domestic alternatives. This requires immense problem-solving skills and a deep understanding of underlying mathematical models.</w:t>
      </w:r>
    </w:p>
    <w:p>
      <w:pPr>
        <w:numPr>
          <w:ilvl w:val="0"/>
          <w:numId w:val="1004"/>
        </w:numPr>
        <w:pStyle w:val="Compact"/>
      </w:pPr>
      <w:r>
        <w:t xml:space="preserve">Retro-Engineering and Substitution:A major task for the</w:t>
      </w:r>
      <w:r>
        <w:t xml:space="preserve"> </w:t>
      </w:r>
      <w:hyperlink w:anchor="Xa39a3ee5e6b4b0d3255bfef95601890afd80709">
        <w:r>
          <w:rPr>
            <w:rStyle w:val="Hyperlink"/>
          </w:rPr>
          <w:t xml:space="preserve">Aerospace Engineer&lt;/&gt; is identifying local or friendly-nation suppliers for critical components, from microchips to composite materials, ensuring that production lines in cities like</w:t>
        </w:r>
      </w:hyperlink>
    </w:p>
    <w:p>
      <w:pPr>
        <w:numPr>
          <w:ilvl w:val="0"/>
          <w:numId w:val="1000"/>
        </w:numPr>
        <w:pStyle w:val="Compact"/>
      </w:pPr>
      <w:r>
        <w:t xml:space="preserve">Saint Petersburg&lt;/&gt; continue to function.</w:t>
      </w:r>
    </w:p>
    <w:p>
      <w:pPr>
        <w:numPr>
          <w:ilvl w:val="0"/>
          <w:numId w:val="1004"/>
        </w:numPr>
        <w:pStyle w:val="Compact"/>
      </w:pPr>
      <w:r>
        <w:t xml:space="preserve">R&amp;D in Propulsion and Aerodynamics:Focusing on next-generation engine designs and hypersonic flight capabilities, engineers here work on projects deemed strategically vital for the Russian Federation.</w:t>
      </w:r>
    </w:p>
    <w:p>
      <w:pPr>
        <w:pStyle w:val="FirstParagraph"/>
      </w:pPr>
      <w:r>
        <w:t xml:space="preserve">3. The Local Ecosystem: Challenges and Opportunities in Saint Petersburg</w:t>
      </w:r>
    </w:p>
    <w:p>
      <w:pPr>
        <w:pStyle w:val="BodyText"/>
      </w:pPr>
      <w:r>
        <w:t xml:space="preserve">The geography of</w:t>
      </w:r>
      <w:r>
        <w:t xml:space="preserve"> </w:t>
      </w:r>
      <w:hyperlink w:anchor="Xa39a3ee5e6b4b0d3255bfef95601890afd80709">
        <w:r>
          <w:rPr>
            <w:rStyle w:val="Hyperlink"/>
          </w:rPr>
          <w:t xml:space="preserve">Saint Petersburg</w:t>
        </w:r>
      </w:hyperlink>
      <w:r>
        <w:t xml:space="preserve">, with its proximity to the Baltic Sea and historical ties to maritime aviation, influences the type of work performed. While not as heavy on military transport aircraft as Moscow or Samara,</w:t>
      </w:r>
    </w:p>
    <w:p>
      <w:pPr>
        <w:pStyle w:val="BodyText"/>
      </w:pPr>
      <w:r>
        <w:t xml:space="preserve">Saint Petersburg&lt;/&gt; has a strong presence in satellite technology and specialized UAV (Unmanned Aerial Vehicle) development.</w:t>
      </w:r>
    </w:p>
    <w:bookmarkStart w:id="30" w:name="X0c25b3f7114e5bfadd334fb84a6ef77c700b135"/>
    <w:p>
      <w:pPr>
        <w:pStyle w:val="Heading3"/>
      </w:pPr>
      <w:r>
        <w:t xml:space="preserve">The Impact of Geopolitics on Engineering Practice</w:t>
      </w:r>
    </w:p>
    <w:p>
      <w:pPr>
        <w:pStyle w:val="FirstParagraph"/>
      </w:pPr>
      <w:r>
        <w:t xml:space="preserve">In the current climate, an</w:t>
      </w:r>
      <w:r>
        <w:t xml:space="preserve"> </w:t>
      </w:r>
      <w:hyperlink w:anchor="Xa39a3ee5e6b4b0d3255bfef95601890afd80709">
        <w:r>
          <w:rPr>
            <w:rStyle w:val="Hyperlink"/>
          </w:rPr>
          <w:t xml:space="preserve">Aerospace Engineer</w:t>
        </w:r>
      </w:hyperlink>
      <w:r>
        <w:t xml:space="preserve"> </w:t>
      </w:r>
      <w:r>
        <w:t xml:space="preserve">in</w:t>
      </w:r>
      <w:r>
        <w:t xml:space="preserve"> </w:t>
      </w:r>
      <w:hyperlink w:anchor="Xa39a3ee5e6b4b0d3255bfef95601890afd80709">
        <w:r>
          <w:rPr>
            <w:rStyle w:val="Hyperlink"/>
          </w:rPr>
          <w:t xml:space="preserve">Russia</w:t>
        </w:r>
      </w:hyperlink>
      <w:r>
        <w:t xml:space="preserve"> </w:t>
      </w:r>
      <w:r>
        <w:t xml:space="preserve">operates under a paradigm of self-reliance. The isolation from global aerospace consortia (such as Airbus or Boeing supply chains) has forced a rapid internalization of innovation. For professionals in</w:t>
      </w:r>
    </w:p>
    <w:p>
      <w:pPr>
        <w:pStyle w:val="BodyText"/>
      </w:pPr>
      <w:r>
        <w:t xml:space="preserve">Saint Petersburg&lt;/&gt;, this means:</w:t>
      </w:r>
    </w:p>
    <w:p>
      <w:pPr>
        <w:numPr>
          <w:ilvl w:val="0"/>
          <w:numId w:val="1005"/>
        </w:numPr>
        <w:pStyle w:val="Compact"/>
      </w:pPr>
      <w:r>
        <w:t xml:space="preserve">Closed Data Loops:Data sharing with international counterparts is restricted. Engineers must rely on domestic simulations and testing facilities.</w:t>
      </w:r>
    </w:p>
    <w:p>
      <w:pPr>
        <w:numPr>
          <w:ilvl w:val="0"/>
          <w:numId w:val="1005"/>
        </w:numPr>
        <w:pStyle w:val="Compact"/>
      </w:pPr>
      <w:r>
        <w:t xml:space="preserve">Talent Retention Challenges:To combat brain drain, the state and private companies in</w:t>
      </w:r>
    </w:p>
    <w:p>
      <w:pPr>
        <w:numPr>
          <w:ilvl w:val="0"/>
          <w:numId w:val="1000"/>
        </w:numPr>
        <w:pStyle w:val="Compact"/>
      </w:pPr>
      <w:r>
        <w:t xml:space="preserve">Saint Petersburg&lt;/&gt; are offering enhanced incentives, including housing support and priority status for technical graduates. The role of the engineer is now seen as a national security asset.</w:t>
      </w:r>
    </w:p>
    <w:p>
      <w:pPr>
        <w:numPr>
          <w:ilvl w:val="0"/>
          <w:numId w:val="1005"/>
        </w:numPr>
        <w:pStyle w:val="Compact"/>
      </w:pPr>
      <w:r>
        <w:t xml:space="preserve">Educational Pipeline:Closely linked to universities in the city, engineers collaborate on curriculum development to ensure that new graduates possess skills relevant to domestic software and manufacturing processes.</w:t>
      </w:r>
    </w:p>
    <w:bookmarkEnd w:id="30"/>
    <w:bookmarkEnd w:id="31"/>
    <w:bookmarkStart w:id="32" w:name="X55e61e14ebda60e61fcc06d67a9d76be451d3f8"/>
    <w:p>
      <w:pPr>
        <w:pStyle w:val="Heading2"/>
      </w:pPr>
      <w:r>
        <w:t xml:space="preserve">4. Case Study Subject: Project "Baltic Star" (Hypothetical Composite Wing Development)</w:t>
      </w:r>
    </w:p>
    <w:p>
      <w:pPr>
        <w:pStyle w:val="FirstParagraph"/>
      </w:pPr>
      <w:r>
        <w:t xml:space="preserve">To illustrate the daily reality of an</w:t>
      </w:r>
      <w:r>
        <w:t xml:space="preserve"> </w:t>
      </w:r>
      <w:hyperlink w:anchor="Xa39a3ee5e6b4b0d3255bfef95601890afd80709">
        <w:r>
          <w:rPr>
            <w:rStyle w:val="Hyperlink"/>
          </w:rPr>
          <w:t xml:space="preserve">Aerospace Engineer</w:t>
        </w:r>
      </w:hyperlink>
      <w:r>
        <w:t xml:space="preserve"> </w:t>
      </w:r>
      <w:r>
        <w:t xml:space="preserve">in this region, we examine a hypothetical but representative project: "Baltic Star."</w:t>
      </w:r>
    </w:p>
    <w:p>
      <w:pPr>
        <w:pStyle w:val="BodyText"/>
      </w:pPr>
      <w:r>
        <w:t xml:space="preserve">The Objective: Develop a lightweight composite wing structure for a new regional transport aircraft using purely domestic materials.</w:t>
      </w:r>
    </w:p>
    <w:p>
      <w:pPr>
        <w:pStyle w:val="BodyText"/>
      </w:pPr>
      <w:r>
        <w:t xml:space="preserve">The Engineer's Challenge:</w:t>
      </w:r>
    </w:p>
    <w:p>
      <w:pPr>
        <w:numPr>
          <w:ilvl w:val="0"/>
          <w:numId w:val="1006"/>
        </w:numPr>
        <w:pStyle w:val="Compact"/>
      </w:pPr>
      <w:r>
        <w:t xml:space="preserve">Made-in-Russia Materials:The engineer could not use imported carbon fiber. They had to work with local producers in the Leningrad Oblast, adjusting design parameters to account for slight variations in material tensile strength.</w:t>
      </w:r>
    </w:p>
    <w:p>
      <w:pPr>
        <w:numPr>
          <w:ilvl w:val="0"/>
          <w:numId w:val="1006"/>
        </w:numPr>
        <w:pStyle w:val="Compact"/>
      </w:pPr>
      <w:r>
        <w:t xml:space="preserve">Social Software Adaptation:The aerodynamic simulation team faced a steep learning curve switching from ANSYS to domestic Russian software suites. The</w:t>
      </w:r>
      <w:r>
        <w:t xml:space="preserve"> </w:t>
      </w:r>
      <w:hyperlink w:anchor="Xa39a3ee5e6b4b0d3255bfef95601890afd80709">
        <w:r>
          <w:rPr>
            <w:rStyle w:val="Hyperlink"/>
          </w:rPr>
          <w:t xml:space="preserve">Aerospace Engineer</w:t>
        </w:r>
      </w:hyperlink>
      <w:r>
        <w:t xml:space="preserve"> </w:t>
      </w:r>
      <w:r>
        <w:t xml:space="preserve">had to spend 30% of their time validating the accuracy of these new tools against historical flight data.</w:t>
      </w:r>
    </w:p>
    <w:p>
      <w:pPr>
        <w:numPr>
          <w:ilvl w:val="0"/>
          <w:numId w:val="1006"/>
        </w:numPr>
        <w:pStyle w:val="Compact"/>
      </w:pPr>
      <w:r>
        <w:t xml:space="preserve">Cross-Border Logistics:Sourcing rare earth elements for sensors required complex logistical planning through alternative trade routes, a task often requiring engineering input to specify exact tolerances for substitutes.</w:t>
      </w:r>
    </w:p>
    <w:p>
      <w:pPr>
        <w:pStyle w:val="FirstParagraph"/>
      </w:pPr>
      <w:r>
        <w:t xml:space="preserve">The Outcome</w:t>
      </w:r>
    </w:p>
    <w:p>
      <w:pPr>
        <w:pStyle w:val="BodyText"/>
      </w:pPr>
      <w:r>
        <w:t xml:space="preserve">The project was completed two years behind the original schedule due to supply chain disruptions. However, the</w:t>
      </w:r>
      <w:r>
        <w:t xml:space="preserve"> </w:t>
      </w:r>
      <w:hyperlink w:anchor="Xa39a3ee5e6b4b0d3255bfef95601890afd80709">
        <w:r>
          <w:rPr>
            <w:rStyle w:val="Hyperlink"/>
          </w:rPr>
          <w:t xml:space="preserve">Aerospace Engineer</w:t>
        </w:r>
      </w:hyperlink>
      <w:r>
        <w:t xml:space="preserve"> </w:t>
      </w:r>
      <w:r>
        <w:t xml:space="preserve">team in</w:t>
      </w:r>
      <w:r>
        <w:t xml:space="preserve"> </w:t>
      </w:r>
      <w:hyperlink w:anchor="Xa39a3ee5e6b4b0d3255bfef95601890afd80709">
        <w:r>
          <w:rPr>
            <w:rStyle w:val="Hyperlink"/>
          </w:rPr>
          <w:t xml:space="preserve">Saint Petersburg</w:t>
        </w:r>
      </w:hyperlink>
      <w:r>
        <w:t xml:space="preserve"> </w:t>
      </w:r>
      <w:r>
        <w:t xml:space="preserve">achieved a critical milestone: 100% domestic content for the wing assembly. This success has since been used as a blueprint for other design bureaus across</w:t>
      </w:r>
    </w:p>
    <w:p>
      <w:pPr>
        <w:pStyle w:val="BodyText"/>
      </w:pPr>
      <w:r>
        <w:t xml:space="preserve">Russia&lt;/&gt;, proving that technical sovereignty is achievable through rigorous engineering adaptation.</w:t>
      </w:r>
    </w:p>
    <w:p>
      <w:pPr>
        <w:pStyle w:val="BodyText"/>
      </w:pPr>
      <w:r>
        <w:t xml:space="preserve">5. Conclusion: The Future of Aerospace Engineering in Saint Petersburg</w:t>
      </w:r>
    </w:p>
    <w:p>
      <w:pPr>
        <w:pStyle w:val="BodyText"/>
      </w:pPr>
      <w:r>
        <w:t xml:space="preserve">The role of the</w:t>
      </w:r>
      <w:r>
        <w:t xml:space="preserve"> </w:t>
      </w:r>
      <w:hyperlink w:anchor="Xa39a3ee5e6b4b0d3255bfef95601890afd80709">
        <w:r>
          <w:rPr>
            <w:rStyle w:val="Hyperlink"/>
          </w:rPr>
          <w:t xml:space="preserve">Aerospace Engineer</w:t>
        </w:r>
      </w:hyperlink>
      <w:r>
        <w:t xml:space="preserve"> </w:t>
      </w:r>
      <w:r>
        <w:t xml:space="preserve">in</w:t>
      </w:r>
      <w:r>
        <w:t xml:space="preserve"> </w:t>
      </w:r>
      <w:hyperlink w:anchor="Xa39a3ee5e6b4b0d3255bfef95601890afd80709">
        <w:r>
          <w:rPr>
            <w:rStyle w:val="Hyperlink"/>
          </w:rPr>
          <w:t xml:space="preserve">Russia</w:t>
        </w:r>
      </w:hyperlink>
      <w:r>
        <w:t xml:space="preserve">, particularly within the vibrant industrial ecosystem of</w:t>
      </w:r>
      <w:r>
        <w:t xml:space="preserve"> </w:t>
      </w:r>
      <w:r>
        <w:rPr>
          <w:iCs/>
          <w:i/>
          <w:bCs/>
          <w:b/>
        </w:rPr>
        <w:t xml:space="preserve">Saint Petersburg,</w:t>
      </w:r>
      <w:r>
        <w:t xml:space="preserve">, is undergoing a profound transformation. It has shifted from being a component of global supply chains to being the architect of independent technological systems.</w:t>
      </w:r>
    </w:p>
    <w:p>
      <w:pPr>
        <w:pStyle w:val="BodyText"/>
      </w:pPr>
      <w:r>
        <w:t xml:space="preserve">For professionals interested in this sector, the implications are clear:</w:t>
      </w:r>
    </w:p>
    <w:p>
      <w:pPr>
        <w:pStyle w:val="BodyText"/>
      </w:pPr>
      <w:r>
        <w:t xml:space="preserve">Multidisciplinary Expertise:The modern engineer must be as proficient in logistics and material science as they are in aerodynamics.</w:t>
      </w:r>
    </w:p>
    <w:p>
      <w:pPr>
        <w:pStyle w:val="BodyText"/>
      </w:pPr>
      <w:r>
        <w:t xml:space="preserve">Patriotism and Innovation:In</w:t>
      </w:r>
    </w:p>
    <w:p>
      <w:pPr>
        <w:pStyle w:val="BodyText"/>
      </w:pPr>
      <w:r>
        <w:t xml:space="preserve">Saint Petersburg&lt;/&gt;, engineering is viewed through the lens of national resilience. Success is measured not just by commercial viability, but by strategic utility.</w:t>
      </w:r>
    </w:p>
    <w:p>
      <w:pPr>
        <w:pStyle w:val="BodyText"/>
      </w:pPr>
      <w:r>
        <w:t xml:space="preserve">Resilience:The ability to innovate under constraint is the defining skill of the contemporary</w:t>
      </w:r>
      <w:r>
        <w:t xml:space="preserve"> </w:t>
      </w:r>
      <w:hyperlink w:anchor="Xa39a3ee5e6b4b0d3255bfef95601890afd80709">
        <w:r>
          <w:rPr>
            <w:rStyle w:val="Hyperlink"/>
          </w:rPr>
          <w:t xml:space="preserve">Aerospace Engineer</w:t>
        </w:r>
      </w:hyperlink>
      <w:r>
        <w:t xml:space="preserve"> </w:t>
      </w:r>
      <w:r>
        <w:t xml:space="preserve">in this region.</w:t>
      </w:r>
    </w:p>
    <w:bookmarkEnd w:id="32"/>
    <w:bookmarkEnd w:id="33"/>
    <w:bookmarkStart w:id="34" w:name="X6f6e104ec8dd7d25085e937fc66a3ac0529690e"/>
    <w:p>
      <w:pPr>
        <w:pStyle w:val="Heading1"/>
      </w:pPr>
      <w:r>
        <w:t xml:space="preserve">The Strategic Aerospace Engineer in Russia, Saint Petersburg</w:t>
      </w:r>
    </w:p>
    <w:p>
      <w:pPr>
        <w:pStyle w:val="FirstParagraph"/>
      </w:pPr>
      <w:r>
        <w:rPr>
          <w:bCs/>
          <w:b/>
        </w:rPr>
        <w:t xml:space="preserve">Date:</w:t>
      </w:r>
      <w:r>
        <w:t xml:space="preserve"> </w:t>
      </w:r>
      <w:r>
        <w:t xml:space="preserve">October 26, 2023</w:t>
      </w:r>
      <w:r>
        <w:br/>
      </w:r>
    </w:p>
    <w:p>
      <w:pPr>
        <w:pStyle w:val="BodyText"/>
      </w:pPr>
      <w:r>
        <w:t xml:space="preserve">Location:Saint Petersburg, Russian Federation</w:t>
      </w:r>
      <w:r>
        <w:br/>
      </w:r>
    </w:p>
    <w:p>
      <w:pPr>
        <w:pStyle w:val="BodyText"/>
      </w:pPr>
      <w:r>
        <w:t xml:space="preserve">Roles Discussed:</w:t>
      </w:r>
    </w:p>
    <w:p>
      <w:pPr>
        <w:pStyle w:val="BodyText"/>
      </w:pPr>
      <w:r>
        <w:t xml:space="preserve">This case study explores the multifaceted role of an</w:t>
      </w:r>
      <w:r>
        <w:t xml:space="preserve"> </w:t>
      </w:r>
      <w:hyperlink w:anchor="Xa39a3ee5e6b4b0d3255bfef95601890afd80709">
        <w:r>
          <w:rPr>
            <w:rStyle w:val="Hyperlink"/>
          </w:rPr>
          <w:t xml:space="preserve">Aerospace Engineer</w:t>
        </w:r>
      </w:hyperlink>
      <w:r>
        <w:t xml:space="preserve"> </w:t>
      </w:r>
      <w:r>
        <w:t xml:space="preserve">operating within the unique geopolitical and industrial landscape of</w:t>
      </w:r>
      <w:r>
        <w:t xml:space="preserve"> </w:t>
      </w:r>
      <w:hyperlink w:anchor="Xa39a3ee5e6b4b0d3255bfef95601890afd80709">
        <w:r>
          <w:rPr>
            <w:rStyle w:val="Hyperlink"/>
          </w:rPr>
          <w:t xml:space="preserve">Russia&lt;/&gt;, with a specific focus on the historic and technical hub of</w:t>
        </w:r>
      </w:hyperlink>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Aerospace Engineer in Russia, Saint Petersburg</dc:title>
  <dc:creator/>
  <dc:language>en</dc:language>
  <cp:keywords/>
  <dcterms:created xsi:type="dcterms:W3CDTF">2026-07-29T19:36:30Z</dcterms:created>
  <dcterms:modified xsi:type="dcterms:W3CDTF">2026-07-29T19:36:30Z</dcterms:modified>
</cp:coreProperties>
</file>

<file path=docProps/custom.xml><?xml version="1.0" encoding="utf-8"?>
<Properties xmlns="http://schemas.openxmlformats.org/officeDocument/2006/custom-properties" xmlns:vt="http://schemas.openxmlformats.org/officeDocument/2006/docPropsVTypes"/>
</file>